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4D52" w14:textId="77777777" w:rsidR="00F14085" w:rsidRDefault="00F14085" w:rsidP="004F6351">
      <w:pPr>
        <w:rPr>
          <w:rFonts w:ascii="Arial" w:hAnsi="Arial" w:cs="Arial"/>
          <w:bCs/>
          <w:color w:val="000000" w:themeColor="text1"/>
          <w:szCs w:val="24"/>
        </w:rPr>
      </w:pPr>
    </w:p>
    <w:p w14:paraId="2E9E149D" w14:textId="7678756E" w:rsidR="00F14085" w:rsidRPr="004F6351" w:rsidRDefault="002336C3">
      <w:pPr>
        <w:jc w:val="center"/>
        <w:rPr>
          <w:bCs/>
          <w:color w:val="000000" w:themeColor="text1"/>
          <w:sz w:val="28"/>
          <w:szCs w:val="28"/>
        </w:rPr>
      </w:pPr>
      <w:r w:rsidRPr="004F6351">
        <w:rPr>
          <w:bCs/>
          <w:color w:val="000000" w:themeColor="text1"/>
          <w:sz w:val="28"/>
          <w:szCs w:val="28"/>
        </w:rPr>
        <w:t xml:space="preserve">DUNWICH TOWN TRUST MEETING HELD </w:t>
      </w:r>
    </w:p>
    <w:p w14:paraId="01898C01" w14:textId="77777777" w:rsidR="004F6351" w:rsidRPr="004F6351" w:rsidRDefault="004F6351" w:rsidP="004F6351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4F6351">
        <w:rPr>
          <w:bCs/>
          <w:color w:val="000000" w:themeColor="text1"/>
          <w:sz w:val="28"/>
          <w:szCs w:val="28"/>
        </w:rPr>
        <w:t xml:space="preserve">ON MONDAY 11 JULY 2022 </w:t>
      </w:r>
    </w:p>
    <w:p w14:paraId="14CCA1FC" w14:textId="77777777" w:rsidR="004F6351" w:rsidRPr="004F6351" w:rsidRDefault="004F6351" w:rsidP="004F6351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4F6351">
        <w:rPr>
          <w:bCs/>
          <w:color w:val="000000" w:themeColor="text1"/>
          <w:sz w:val="28"/>
          <w:szCs w:val="28"/>
        </w:rPr>
        <w:t>AT 6pm IN THE READING ROOM</w:t>
      </w:r>
    </w:p>
    <w:p w14:paraId="096F0D0E" w14:textId="7A56FC24" w:rsidR="004F6351" w:rsidRPr="002B4A49" w:rsidRDefault="002B4A4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MINUTES</w:t>
      </w:r>
    </w:p>
    <w:p w14:paraId="04547C2A" w14:textId="77777777" w:rsidR="00F14085" w:rsidRPr="004F6351" w:rsidRDefault="00F14085">
      <w:pPr>
        <w:pStyle w:val="xmsonormal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14:paraId="382BF737" w14:textId="531EEF7F" w:rsidR="00F14085" w:rsidRDefault="00F14085">
      <w:pPr>
        <w:rPr>
          <w:bCs/>
          <w:color w:val="4472C4" w:themeColor="accent1"/>
          <w:szCs w:val="24"/>
        </w:rPr>
      </w:pPr>
    </w:p>
    <w:p w14:paraId="64D6CBC1" w14:textId="77777777" w:rsidR="001D0B5A" w:rsidRPr="004F6351" w:rsidRDefault="001D0B5A">
      <w:pPr>
        <w:rPr>
          <w:bCs/>
          <w:color w:val="4472C4" w:themeColor="accent1"/>
          <w:szCs w:val="24"/>
        </w:rPr>
      </w:pPr>
    </w:p>
    <w:p w14:paraId="09B7D1A9" w14:textId="77777777" w:rsidR="00F14085" w:rsidRPr="004F6351" w:rsidRDefault="002336C3">
      <w:pPr>
        <w:ind w:firstLine="426"/>
        <w:rPr>
          <w:b/>
          <w:szCs w:val="24"/>
        </w:rPr>
      </w:pPr>
      <w:r w:rsidRPr="004F6351">
        <w:rPr>
          <w:b/>
          <w:szCs w:val="24"/>
        </w:rPr>
        <w:t>1. Welcomes and Apologies</w:t>
      </w:r>
    </w:p>
    <w:p w14:paraId="695E1988" w14:textId="77777777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Miss Nick Mayo (NM) (Chairman)</w:t>
      </w:r>
    </w:p>
    <w:p w14:paraId="5A0659C3" w14:textId="77777777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Ms Gussie Andersen (GA) (Vice- Chair)</w:t>
      </w:r>
    </w:p>
    <w:p w14:paraId="40AE6222" w14:textId="77777777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Dr Dennis Cox (DC)</w:t>
      </w:r>
    </w:p>
    <w:p w14:paraId="7CF79973" w14:textId="77777777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Mr Rod Smith (RS)</w:t>
      </w:r>
    </w:p>
    <w:p w14:paraId="02F00313" w14:textId="77777777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Ms Jane Hamilton (JH)</w:t>
      </w:r>
    </w:p>
    <w:p w14:paraId="4CB29451" w14:textId="49AB11E5" w:rsidR="00970933" w:rsidRDefault="00970933" w:rsidP="00970933">
      <w:pPr>
        <w:rPr>
          <w:bCs/>
          <w:szCs w:val="24"/>
        </w:rPr>
      </w:pPr>
      <w:r w:rsidRPr="00DC10E2">
        <w:rPr>
          <w:bCs/>
          <w:szCs w:val="24"/>
        </w:rPr>
        <w:t>Mr Julian Perry (JP)</w:t>
      </w:r>
    </w:p>
    <w:p w14:paraId="42DA58B4" w14:textId="774E9119" w:rsidR="00970933" w:rsidRPr="00DC10E2" w:rsidRDefault="00970933" w:rsidP="00970933">
      <w:pPr>
        <w:rPr>
          <w:szCs w:val="24"/>
        </w:rPr>
      </w:pPr>
      <w:r w:rsidRPr="00DC10E2">
        <w:rPr>
          <w:szCs w:val="24"/>
        </w:rPr>
        <w:t>Ms Val Bethell (VB</w:t>
      </w:r>
    </w:p>
    <w:p w14:paraId="79F0CBE7" w14:textId="37E2670C" w:rsidR="00970933" w:rsidRPr="00DC10E2" w:rsidRDefault="005E46FA" w:rsidP="00970933">
      <w:pPr>
        <w:rPr>
          <w:b/>
          <w:color w:val="C00000"/>
          <w:szCs w:val="24"/>
        </w:rPr>
      </w:pPr>
      <w:r>
        <w:rPr>
          <w:bCs/>
          <w:color w:val="000000"/>
          <w:szCs w:val="24"/>
        </w:rPr>
        <w:t xml:space="preserve">Mrs </w:t>
      </w:r>
      <w:r w:rsidR="00970933" w:rsidRPr="00DC10E2">
        <w:rPr>
          <w:bCs/>
          <w:color w:val="000000"/>
          <w:szCs w:val="24"/>
        </w:rPr>
        <w:t>Nicky Kinahan (NK</w:t>
      </w:r>
      <w:r w:rsidR="00970933">
        <w:rPr>
          <w:bCs/>
          <w:color w:val="000000"/>
          <w:szCs w:val="24"/>
        </w:rPr>
        <w:t>) (Treasurer)</w:t>
      </w:r>
    </w:p>
    <w:p w14:paraId="25CB6404" w14:textId="77777777" w:rsidR="00970933" w:rsidRPr="00DC10E2" w:rsidRDefault="00970933" w:rsidP="00970933">
      <w:pPr>
        <w:rPr>
          <w:bCs/>
          <w:szCs w:val="24"/>
        </w:rPr>
      </w:pPr>
      <w:r w:rsidRPr="00DC10E2">
        <w:rPr>
          <w:bCs/>
          <w:szCs w:val="24"/>
        </w:rPr>
        <w:t>In attendance: Mr John Lavery (Clerk) (JL).</w:t>
      </w:r>
    </w:p>
    <w:p w14:paraId="6BF305ED" w14:textId="24D2AF07" w:rsidR="00F14085" w:rsidRPr="00970933" w:rsidRDefault="00970933" w:rsidP="004F6351">
      <w:pPr>
        <w:rPr>
          <w:szCs w:val="24"/>
        </w:rPr>
      </w:pPr>
      <w:r w:rsidRPr="00DC10E2">
        <w:rPr>
          <w:bCs/>
          <w:color w:val="000000"/>
          <w:szCs w:val="24"/>
        </w:rPr>
        <w:t>Apologies were received</w:t>
      </w:r>
      <w:r>
        <w:rPr>
          <w:bCs/>
          <w:color w:val="000000"/>
          <w:szCs w:val="24"/>
        </w:rPr>
        <w:t xml:space="preserve"> from</w:t>
      </w:r>
      <w:r w:rsidRPr="00DC10E2">
        <w:rPr>
          <w:bCs/>
          <w:color w:val="000000"/>
          <w:szCs w:val="24"/>
        </w:rPr>
        <w:t xml:space="preserve"> </w:t>
      </w:r>
      <w:r w:rsidRPr="00DC10E2">
        <w:rPr>
          <w:szCs w:val="24"/>
        </w:rPr>
        <w:t xml:space="preserve">Mr Crispin Clay (CC) </w:t>
      </w:r>
      <w:r>
        <w:rPr>
          <w:szCs w:val="24"/>
        </w:rPr>
        <w:t xml:space="preserve">and </w:t>
      </w:r>
      <w:r w:rsidRPr="00DC10E2">
        <w:rPr>
          <w:szCs w:val="24"/>
        </w:rPr>
        <w:t>Mr Henry Tomlinson (HT)</w:t>
      </w:r>
      <w:r>
        <w:rPr>
          <w:szCs w:val="24"/>
        </w:rPr>
        <w:t>.</w:t>
      </w:r>
    </w:p>
    <w:p w14:paraId="65374484" w14:textId="77777777" w:rsidR="00F14085" w:rsidRDefault="00F14085">
      <w:pPr>
        <w:ind w:firstLine="426"/>
        <w:rPr>
          <w:bCs/>
          <w:color w:val="000000" w:themeColor="text1"/>
          <w:szCs w:val="24"/>
        </w:rPr>
      </w:pPr>
    </w:p>
    <w:p w14:paraId="22714555" w14:textId="7411527E" w:rsidR="00FF63E2" w:rsidRDefault="00970933" w:rsidP="004F6351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The meeting was declared q</w:t>
      </w:r>
      <w:r w:rsidR="002336C3" w:rsidRPr="004F6351">
        <w:rPr>
          <w:bCs/>
          <w:color w:val="000000" w:themeColor="text1"/>
          <w:szCs w:val="24"/>
        </w:rPr>
        <w:t>uorate</w:t>
      </w:r>
      <w:r>
        <w:rPr>
          <w:bCs/>
          <w:color w:val="000000" w:themeColor="text1"/>
          <w:szCs w:val="24"/>
        </w:rPr>
        <w:t>, and there were</w:t>
      </w:r>
      <w:r w:rsidR="005E46FA">
        <w:rPr>
          <w:bCs/>
          <w:color w:val="000000" w:themeColor="text1"/>
          <w:szCs w:val="24"/>
        </w:rPr>
        <w:t xml:space="preserve"> no</w:t>
      </w:r>
      <w:r>
        <w:rPr>
          <w:bCs/>
          <w:color w:val="000000" w:themeColor="text1"/>
          <w:szCs w:val="24"/>
        </w:rPr>
        <w:t xml:space="preserve"> c</w:t>
      </w:r>
      <w:r w:rsidR="002336C3" w:rsidRPr="004F6351">
        <w:rPr>
          <w:bCs/>
          <w:color w:val="000000" w:themeColor="text1"/>
          <w:szCs w:val="24"/>
        </w:rPr>
        <w:t xml:space="preserve">onflicts of interest. </w:t>
      </w:r>
    </w:p>
    <w:p w14:paraId="7B5021EB" w14:textId="77777777" w:rsidR="00F14085" w:rsidRPr="004F6351" w:rsidRDefault="00F14085" w:rsidP="001C1273">
      <w:pPr>
        <w:rPr>
          <w:b/>
          <w:color w:val="000000" w:themeColor="text1"/>
          <w:szCs w:val="24"/>
        </w:rPr>
      </w:pPr>
    </w:p>
    <w:p w14:paraId="4C323F83" w14:textId="77777777" w:rsidR="00F14085" w:rsidRPr="004F6351" w:rsidRDefault="00F14085">
      <w:pPr>
        <w:rPr>
          <w:bCs/>
          <w:color w:val="000000" w:themeColor="text1"/>
          <w:szCs w:val="24"/>
        </w:rPr>
      </w:pPr>
    </w:p>
    <w:p w14:paraId="36E89F33" w14:textId="7E0DC5EA" w:rsidR="00F14085" w:rsidRPr="001C1273" w:rsidRDefault="002336C3" w:rsidP="001C1273">
      <w:pPr>
        <w:pStyle w:val="ListParagraph"/>
        <w:ind w:left="426"/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>2</w:t>
      </w:r>
      <w:r w:rsidR="007D30DA" w:rsidRPr="004F6351">
        <w:rPr>
          <w:rFonts w:cs="Times New Roman"/>
          <w:b/>
          <w:color w:val="000000" w:themeColor="text1"/>
          <w:szCs w:val="24"/>
        </w:rPr>
        <w:t xml:space="preserve">. </w:t>
      </w:r>
      <w:r w:rsidRPr="004F6351">
        <w:rPr>
          <w:rFonts w:cs="Times New Roman"/>
          <w:b/>
          <w:color w:val="000000" w:themeColor="text1"/>
          <w:szCs w:val="24"/>
        </w:rPr>
        <w:t xml:space="preserve"> Minutes of Meeting on </w:t>
      </w:r>
      <w:r w:rsidR="00F12869" w:rsidRPr="004F6351">
        <w:rPr>
          <w:rFonts w:cs="Times New Roman"/>
          <w:b/>
          <w:color w:val="000000" w:themeColor="text1"/>
          <w:szCs w:val="24"/>
        </w:rPr>
        <w:t>7 May</w:t>
      </w:r>
      <w:r w:rsidR="007D30DA" w:rsidRPr="004F6351">
        <w:rPr>
          <w:rFonts w:cs="Times New Roman"/>
          <w:b/>
          <w:color w:val="000000" w:themeColor="text1"/>
          <w:szCs w:val="24"/>
        </w:rPr>
        <w:t xml:space="preserve"> </w:t>
      </w:r>
      <w:r w:rsidRPr="004F6351">
        <w:rPr>
          <w:rFonts w:cs="Times New Roman"/>
          <w:b/>
          <w:color w:val="000000" w:themeColor="text1"/>
          <w:szCs w:val="24"/>
        </w:rPr>
        <w:t>2022</w:t>
      </w:r>
    </w:p>
    <w:p w14:paraId="775F83C8" w14:textId="6D67CD4F" w:rsidR="004F6351" w:rsidRDefault="002336C3">
      <w:pPr>
        <w:rPr>
          <w:bCs/>
          <w:color w:val="000000" w:themeColor="text1"/>
          <w:szCs w:val="24"/>
        </w:rPr>
      </w:pPr>
      <w:r w:rsidRPr="004F6351">
        <w:rPr>
          <w:bCs/>
          <w:color w:val="000000" w:themeColor="text1"/>
          <w:szCs w:val="24"/>
        </w:rPr>
        <w:t xml:space="preserve">No amendments </w:t>
      </w:r>
      <w:r w:rsidR="001C1273">
        <w:rPr>
          <w:bCs/>
          <w:color w:val="000000" w:themeColor="text1"/>
          <w:szCs w:val="24"/>
        </w:rPr>
        <w:t xml:space="preserve">had been </w:t>
      </w:r>
      <w:r w:rsidRPr="004F6351">
        <w:rPr>
          <w:bCs/>
          <w:color w:val="000000" w:themeColor="text1"/>
          <w:szCs w:val="24"/>
        </w:rPr>
        <w:t xml:space="preserve">proposed since the draft minutes went out </w:t>
      </w:r>
      <w:r w:rsidR="001C1273">
        <w:rPr>
          <w:bCs/>
          <w:color w:val="000000" w:themeColor="text1"/>
          <w:szCs w:val="24"/>
        </w:rPr>
        <w:t>to Trustees</w:t>
      </w:r>
      <w:r w:rsidR="005E46FA">
        <w:rPr>
          <w:bCs/>
          <w:color w:val="000000" w:themeColor="text1"/>
          <w:szCs w:val="24"/>
        </w:rPr>
        <w:t xml:space="preserve">. The </w:t>
      </w:r>
      <w:r w:rsidR="001C1273">
        <w:rPr>
          <w:bCs/>
          <w:color w:val="000000" w:themeColor="text1"/>
          <w:szCs w:val="24"/>
        </w:rPr>
        <w:t xml:space="preserve">Chairman </w:t>
      </w:r>
      <w:r w:rsidRPr="004F6351">
        <w:rPr>
          <w:bCs/>
          <w:color w:val="000000" w:themeColor="text1"/>
          <w:szCs w:val="24"/>
        </w:rPr>
        <w:t>sign</w:t>
      </w:r>
      <w:r w:rsidR="001C1273">
        <w:rPr>
          <w:bCs/>
          <w:color w:val="000000" w:themeColor="text1"/>
          <w:szCs w:val="24"/>
        </w:rPr>
        <w:t>ed</w:t>
      </w:r>
      <w:r w:rsidRPr="004F6351">
        <w:rPr>
          <w:bCs/>
          <w:color w:val="000000" w:themeColor="text1"/>
          <w:szCs w:val="24"/>
        </w:rPr>
        <w:t xml:space="preserve"> </w:t>
      </w:r>
      <w:r w:rsidR="001C1273">
        <w:rPr>
          <w:bCs/>
          <w:color w:val="000000" w:themeColor="text1"/>
          <w:szCs w:val="24"/>
        </w:rPr>
        <w:t>the minutes as a true record</w:t>
      </w:r>
      <w:r w:rsidRPr="004F6351">
        <w:rPr>
          <w:bCs/>
          <w:color w:val="000000" w:themeColor="text1"/>
          <w:szCs w:val="24"/>
        </w:rPr>
        <w:t xml:space="preserve">. </w:t>
      </w:r>
    </w:p>
    <w:p w14:paraId="03D8ADDD" w14:textId="77777777" w:rsidR="00F14085" w:rsidRPr="00DA1583" w:rsidRDefault="00F14085" w:rsidP="00DA1583">
      <w:pPr>
        <w:rPr>
          <w:bCs/>
          <w:color w:val="000000" w:themeColor="text1"/>
          <w:szCs w:val="24"/>
        </w:rPr>
      </w:pPr>
    </w:p>
    <w:p w14:paraId="2A92BBD9" w14:textId="77777777" w:rsidR="00F14085" w:rsidRPr="004F6351" w:rsidRDefault="002336C3">
      <w:pPr>
        <w:pStyle w:val="ListParagraph"/>
        <w:numPr>
          <w:ilvl w:val="0"/>
          <w:numId w:val="1"/>
        </w:numPr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>Matters Arising from the Minutes</w:t>
      </w:r>
    </w:p>
    <w:p w14:paraId="5A3D4605" w14:textId="2D239ADF" w:rsidR="00F14085" w:rsidRDefault="00F12869" w:rsidP="004F6351">
      <w:pPr>
        <w:rPr>
          <w:bCs/>
          <w:color w:val="000000" w:themeColor="text1"/>
          <w:szCs w:val="24"/>
        </w:rPr>
      </w:pPr>
      <w:r w:rsidRPr="004F6351">
        <w:rPr>
          <w:bCs/>
          <w:color w:val="000000" w:themeColor="text1"/>
          <w:szCs w:val="24"/>
        </w:rPr>
        <w:t>M</w:t>
      </w:r>
      <w:r w:rsidR="002336C3" w:rsidRPr="004F6351">
        <w:rPr>
          <w:bCs/>
          <w:color w:val="000000" w:themeColor="text1"/>
          <w:szCs w:val="24"/>
        </w:rPr>
        <w:t xml:space="preserve">ost </w:t>
      </w:r>
      <w:r w:rsidR="005E46FA">
        <w:rPr>
          <w:bCs/>
          <w:color w:val="000000" w:themeColor="text1"/>
          <w:szCs w:val="24"/>
        </w:rPr>
        <w:t>m</w:t>
      </w:r>
      <w:r w:rsidR="001C1273">
        <w:rPr>
          <w:bCs/>
          <w:color w:val="000000" w:themeColor="text1"/>
          <w:szCs w:val="24"/>
        </w:rPr>
        <w:t xml:space="preserve">atters </w:t>
      </w:r>
      <w:r w:rsidR="005E46FA">
        <w:rPr>
          <w:bCs/>
          <w:color w:val="000000" w:themeColor="text1"/>
          <w:szCs w:val="24"/>
        </w:rPr>
        <w:t>a</w:t>
      </w:r>
      <w:r w:rsidR="001C1273">
        <w:rPr>
          <w:bCs/>
          <w:color w:val="000000" w:themeColor="text1"/>
          <w:szCs w:val="24"/>
        </w:rPr>
        <w:t xml:space="preserve">rising were </w:t>
      </w:r>
      <w:r w:rsidR="002336C3" w:rsidRPr="004F6351">
        <w:rPr>
          <w:bCs/>
          <w:color w:val="000000" w:themeColor="text1"/>
          <w:szCs w:val="24"/>
        </w:rPr>
        <w:t xml:space="preserve">covered elsewhere on the agenda.  Other issues </w:t>
      </w:r>
      <w:r w:rsidR="001C1273">
        <w:rPr>
          <w:bCs/>
          <w:color w:val="000000" w:themeColor="text1"/>
          <w:szCs w:val="24"/>
        </w:rPr>
        <w:t>we</w:t>
      </w:r>
      <w:r w:rsidR="002336C3" w:rsidRPr="004F6351">
        <w:rPr>
          <w:bCs/>
          <w:color w:val="000000" w:themeColor="text1"/>
          <w:szCs w:val="24"/>
        </w:rPr>
        <w:t>re:</w:t>
      </w:r>
    </w:p>
    <w:p w14:paraId="0E9BCA77" w14:textId="7BEDB6AE" w:rsidR="007A5DA6" w:rsidRPr="005E46FA" w:rsidRDefault="005E46FA" w:rsidP="005E46FA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textAlignment w:val="baseline"/>
        <w:rPr>
          <w:bCs/>
          <w:color w:val="000000" w:themeColor="text1"/>
          <w:szCs w:val="24"/>
        </w:rPr>
      </w:pPr>
      <w:r w:rsidRPr="005E46FA">
        <w:rPr>
          <w:bCs/>
          <w:color w:val="000000" w:themeColor="text1"/>
          <w:szCs w:val="24"/>
        </w:rPr>
        <w:t>tha</w:t>
      </w:r>
      <w:r w:rsidR="001C1273" w:rsidRPr="005E46FA">
        <w:rPr>
          <w:bCs/>
          <w:color w:val="000000" w:themeColor="text1"/>
          <w:szCs w:val="24"/>
        </w:rPr>
        <w:t xml:space="preserve">t the </w:t>
      </w:r>
      <w:r w:rsidR="007A5DA6" w:rsidRPr="005E46FA">
        <w:rPr>
          <w:bCs/>
          <w:color w:val="000000" w:themeColor="text1"/>
          <w:szCs w:val="24"/>
        </w:rPr>
        <w:t>Jubilee C</w:t>
      </w:r>
      <w:r w:rsidR="001C1273" w:rsidRPr="005E46FA">
        <w:rPr>
          <w:bCs/>
          <w:color w:val="000000" w:themeColor="text1"/>
          <w:szCs w:val="24"/>
        </w:rPr>
        <w:t>ommi</w:t>
      </w:r>
      <w:r w:rsidR="007A5DA6" w:rsidRPr="005E46FA">
        <w:rPr>
          <w:bCs/>
          <w:color w:val="000000" w:themeColor="text1"/>
          <w:szCs w:val="24"/>
        </w:rPr>
        <w:t xml:space="preserve">ttee </w:t>
      </w:r>
      <w:r w:rsidR="001C1273" w:rsidRPr="005E46FA">
        <w:rPr>
          <w:bCs/>
          <w:color w:val="000000" w:themeColor="text1"/>
          <w:szCs w:val="24"/>
        </w:rPr>
        <w:t xml:space="preserve">had been </w:t>
      </w:r>
      <w:r w:rsidR="007A5DA6" w:rsidRPr="005E46FA">
        <w:rPr>
          <w:bCs/>
          <w:color w:val="000000" w:themeColor="text1"/>
          <w:szCs w:val="24"/>
        </w:rPr>
        <w:t>informed by JL that they were welcome to hold the ’End of Season’ party on the beach</w:t>
      </w:r>
      <w:r w:rsidRPr="005E46FA">
        <w:rPr>
          <w:bCs/>
          <w:color w:val="000000" w:themeColor="text1"/>
          <w:szCs w:val="24"/>
        </w:rPr>
        <w:t>;</w:t>
      </w:r>
    </w:p>
    <w:p w14:paraId="6DCF85D6" w14:textId="77777777" w:rsidR="005E46FA" w:rsidRDefault="005E46FA" w:rsidP="004F6351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textAlignment w:val="baseline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</w:t>
      </w:r>
      <w:r w:rsidR="001C1273" w:rsidRPr="005E46FA">
        <w:rPr>
          <w:bCs/>
          <w:color w:val="000000" w:themeColor="text1"/>
          <w:szCs w:val="24"/>
        </w:rPr>
        <w:t>he Trustees understood</w:t>
      </w:r>
      <w:r w:rsidR="004F6351" w:rsidRPr="005E46FA">
        <w:rPr>
          <w:bCs/>
          <w:color w:val="000000" w:themeColor="text1"/>
          <w:szCs w:val="24"/>
        </w:rPr>
        <w:t xml:space="preserve"> that</w:t>
      </w:r>
      <w:r w:rsidR="007A5DA6" w:rsidRPr="005E46FA">
        <w:rPr>
          <w:bCs/>
          <w:color w:val="000000" w:themeColor="text1"/>
          <w:szCs w:val="24"/>
        </w:rPr>
        <w:t xml:space="preserve"> the Jubilee celebrations went off as planned, no </w:t>
      </w:r>
      <w:r w:rsidR="006F5776" w:rsidRPr="005E46FA">
        <w:rPr>
          <w:bCs/>
          <w:color w:val="000000" w:themeColor="text1"/>
          <w:szCs w:val="24"/>
        </w:rPr>
        <w:t xml:space="preserve">financial </w:t>
      </w:r>
      <w:r w:rsidR="007A5DA6" w:rsidRPr="005E46FA">
        <w:rPr>
          <w:bCs/>
          <w:color w:val="000000" w:themeColor="text1"/>
          <w:szCs w:val="24"/>
        </w:rPr>
        <w:t xml:space="preserve">requests </w:t>
      </w:r>
      <w:r w:rsidR="006F5776" w:rsidRPr="005E46FA">
        <w:rPr>
          <w:bCs/>
          <w:color w:val="000000" w:themeColor="text1"/>
          <w:szCs w:val="24"/>
        </w:rPr>
        <w:t>had been received by DTT</w:t>
      </w:r>
      <w:r>
        <w:rPr>
          <w:bCs/>
          <w:color w:val="000000" w:themeColor="text1"/>
          <w:szCs w:val="24"/>
        </w:rPr>
        <w:t xml:space="preserve">; </w:t>
      </w:r>
    </w:p>
    <w:p w14:paraId="1298FE51" w14:textId="77777777" w:rsidR="00A830F0" w:rsidRDefault="006F5776" w:rsidP="00926CE5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textAlignment w:val="baseline"/>
        <w:rPr>
          <w:bCs/>
          <w:color w:val="000000" w:themeColor="text1"/>
          <w:szCs w:val="24"/>
        </w:rPr>
      </w:pPr>
      <w:r w:rsidRPr="00A830F0">
        <w:rPr>
          <w:bCs/>
          <w:color w:val="000000" w:themeColor="text1"/>
          <w:szCs w:val="24"/>
        </w:rPr>
        <w:t xml:space="preserve">the </w:t>
      </w:r>
      <w:r w:rsidR="005E46FA" w:rsidRPr="00A830F0">
        <w:rPr>
          <w:bCs/>
          <w:color w:val="000000" w:themeColor="text1"/>
          <w:szCs w:val="24"/>
        </w:rPr>
        <w:t>d</w:t>
      </w:r>
      <w:r w:rsidR="002336C3" w:rsidRPr="00A830F0">
        <w:rPr>
          <w:bCs/>
          <w:color w:val="000000" w:themeColor="text1"/>
          <w:szCs w:val="24"/>
        </w:rPr>
        <w:t>efibrillator</w:t>
      </w:r>
      <w:r w:rsidR="00F12869" w:rsidRPr="00A830F0">
        <w:rPr>
          <w:bCs/>
          <w:color w:val="000000" w:themeColor="text1"/>
          <w:szCs w:val="24"/>
        </w:rPr>
        <w:t xml:space="preserve"> </w:t>
      </w:r>
      <w:r w:rsidRPr="00A830F0">
        <w:rPr>
          <w:bCs/>
          <w:color w:val="000000" w:themeColor="text1"/>
          <w:szCs w:val="24"/>
        </w:rPr>
        <w:t xml:space="preserve">had been installed and was operational. </w:t>
      </w:r>
      <w:r w:rsidR="005E46FA" w:rsidRPr="00A830F0">
        <w:rPr>
          <w:bCs/>
          <w:color w:val="000000" w:themeColor="text1"/>
          <w:szCs w:val="24"/>
        </w:rPr>
        <w:t xml:space="preserve"> NM </w:t>
      </w:r>
      <w:r w:rsidR="00F12869" w:rsidRPr="00A830F0">
        <w:rPr>
          <w:bCs/>
          <w:color w:val="000000" w:themeColor="text1"/>
          <w:szCs w:val="24"/>
        </w:rPr>
        <w:t>thank</w:t>
      </w:r>
      <w:r w:rsidRPr="00A830F0">
        <w:rPr>
          <w:bCs/>
          <w:color w:val="000000" w:themeColor="text1"/>
          <w:szCs w:val="24"/>
        </w:rPr>
        <w:t>ed</w:t>
      </w:r>
      <w:r w:rsidR="00F12869" w:rsidRPr="00A830F0">
        <w:rPr>
          <w:bCs/>
          <w:color w:val="000000" w:themeColor="text1"/>
          <w:szCs w:val="24"/>
        </w:rPr>
        <w:t xml:space="preserve"> </w:t>
      </w:r>
      <w:r w:rsidRPr="00A830F0">
        <w:rPr>
          <w:bCs/>
          <w:color w:val="000000" w:themeColor="text1"/>
          <w:szCs w:val="24"/>
        </w:rPr>
        <w:t>NK and RS</w:t>
      </w:r>
      <w:r w:rsidR="00F12869" w:rsidRPr="00A830F0">
        <w:rPr>
          <w:bCs/>
          <w:color w:val="000000" w:themeColor="text1"/>
          <w:szCs w:val="24"/>
        </w:rPr>
        <w:t xml:space="preserve"> for </w:t>
      </w:r>
      <w:r w:rsidRPr="00A830F0">
        <w:rPr>
          <w:bCs/>
          <w:color w:val="000000" w:themeColor="text1"/>
          <w:szCs w:val="24"/>
        </w:rPr>
        <w:t xml:space="preserve">their </w:t>
      </w:r>
      <w:r w:rsidR="00D551DD" w:rsidRPr="00A830F0">
        <w:rPr>
          <w:bCs/>
          <w:color w:val="000000" w:themeColor="text1"/>
          <w:szCs w:val="24"/>
        </w:rPr>
        <w:t>perseverance.</w:t>
      </w:r>
      <w:r w:rsidR="002F1811" w:rsidRPr="00A830F0">
        <w:rPr>
          <w:bCs/>
          <w:color w:val="000000" w:themeColor="text1"/>
          <w:szCs w:val="24"/>
        </w:rPr>
        <w:t xml:space="preserve"> </w:t>
      </w:r>
      <w:r w:rsidR="00F56DE5" w:rsidRPr="00A830F0">
        <w:rPr>
          <w:bCs/>
          <w:color w:val="000000" w:themeColor="text1"/>
          <w:szCs w:val="24"/>
        </w:rPr>
        <w:t xml:space="preserve">There </w:t>
      </w:r>
      <w:r w:rsidR="00906809" w:rsidRPr="00A830F0">
        <w:rPr>
          <w:bCs/>
          <w:color w:val="000000" w:themeColor="text1"/>
          <w:szCs w:val="24"/>
        </w:rPr>
        <w:t>we</w:t>
      </w:r>
      <w:r w:rsidR="00F56DE5" w:rsidRPr="00A830F0">
        <w:rPr>
          <w:bCs/>
          <w:color w:val="000000" w:themeColor="text1"/>
          <w:szCs w:val="24"/>
        </w:rPr>
        <w:t xml:space="preserve">re still some issues to be resolved around the </w:t>
      </w:r>
      <w:proofErr w:type="gramStart"/>
      <w:r w:rsidR="00F56DE5" w:rsidRPr="00A830F0">
        <w:rPr>
          <w:bCs/>
          <w:color w:val="000000" w:themeColor="text1"/>
          <w:szCs w:val="24"/>
        </w:rPr>
        <w:t>defibrillator</w:t>
      </w:r>
      <w:r w:rsidR="005E46FA" w:rsidRPr="00A830F0">
        <w:rPr>
          <w:bCs/>
          <w:color w:val="000000" w:themeColor="text1"/>
          <w:szCs w:val="24"/>
        </w:rPr>
        <w:t>,  specifically</w:t>
      </w:r>
      <w:proofErr w:type="gramEnd"/>
      <w:r w:rsidR="005E46FA" w:rsidRPr="00A830F0">
        <w:rPr>
          <w:bCs/>
          <w:color w:val="000000" w:themeColor="text1"/>
          <w:szCs w:val="24"/>
        </w:rPr>
        <w:t xml:space="preserve"> </w:t>
      </w:r>
      <w:r w:rsidR="00F56DE5" w:rsidRPr="00A830F0">
        <w:rPr>
          <w:bCs/>
          <w:color w:val="000000" w:themeColor="text1"/>
          <w:szCs w:val="24"/>
        </w:rPr>
        <w:t xml:space="preserve">training residents in its use and </w:t>
      </w:r>
      <w:r w:rsidR="005E46FA" w:rsidRPr="00A830F0">
        <w:rPr>
          <w:bCs/>
          <w:color w:val="000000" w:themeColor="text1"/>
          <w:szCs w:val="24"/>
        </w:rPr>
        <w:t>ensuring</w:t>
      </w:r>
      <w:r w:rsidR="00F56DE5" w:rsidRPr="00A830F0">
        <w:rPr>
          <w:bCs/>
          <w:color w:val="000000" w:themeColor="text1"/>
          <w:szCs w:val="24"/>
        </w:rPr>
        <w:t xml:space="preserve"> enough people </w:t>
      </w:r>
      <w:r w:rsidR="005E46FA" w:rsidRPr="00A830F0">
        <w:rPr>
          <w:bCs/>
          <w:color w:val="000000" w:themeColor="text1"/>
          <w:szCs w:val="24"/>
        </w:rPr>
        <w:t xml:space="preserve">were </w:t>
      </w:r>
      <w:r w:rsidR="00F56DE5" w:rsidRPr="00A830F0">
        <w:rPr>
          <w:bCs/>
          <w:color w:val="000000" w:themeColor="text1"/>
          <w:szCs w:val="24"/>
        </w:rPr>
        <w:t>available w</w:t>
      </w:r>
      <w:r w:rsidR="005E46FA" w:rsidRPr="00A830F0">
        <w:rPr>
          <w:bCs/>
          <w:color w:val="000000" w:themeColor="text1"/>
          <w:szCs w:val="24"/>
        </w:rPr>
        <w:t>h</w:t>
      </w:r>
      <w:r w:rsidR="00F56DE5" w:rsidRPr="00A830F0">
        <w:rPr>
          <w:bCs/>
          <w:color w:val="000000" w:themeColor="text1"/>
          <w:szCs w:val="24"/>
        </w:rPr>
        <w:t>o c</w:t>
      </w:r>
      <w:r w:rsidR="00906809" w:rsidRPr="00A830F0">
        <w:rPr>
          <w:bCs/>
          <w:color w:val="000000" w:themeColor="text1"/>
          <w:szCs w:val="24"/>
        </w:rPr>
        <w:t>ould</w:t>
      </w:r>
      <w:r w:rsidR="00F56DE5" w:rsidRPr="00A830F0">
        <w:rPr>
          <w:bCs/>
          <w:color w:val="000000" w:themeColor="text1"/>
          <w:szCs w:val="24"/>
        </w:rPr>
        <w:t xml:space="preserve"> administer CPR prior to the arrival of the defibrillator</w:t>
      </w:r>
      <w:r w:rsidR="005E46FA" w:rsidRPr="00A830F0">
        <w:rPr>
          <w:bCs/>
          <w:color w:val="000000" w:themeColor="text1"/>
          <w:szCs w:val="24"/>
        </w:rPr>
        <w:t xml:space="preserve">; </w:t>
      </w:r>
      <w:r w:rsidR="00A830F0">
        <w:rPr>
          <w:bCs/>
          <w:color w:val="000000" w:themeColor="text1"/>
          <w:szCs w:val="24"/>
        </w:rPr>
        <w:t>and</w:t>
      </w:r>
    </w:p>
    <w:p w14:paraId="5BC7DE6F" w14:textId="12612140" w:rsidR="00F14085" w:rsidRPr="00A830F0" w:rsidRDefault="00A830F0" w:rsidP="00926CE5">
      <w:pPr>
        <w:pStyle w:val="ListParagraph"/>
        <w:widowControl/>
        <w:numPr>
          <w:ilvl w:val="0"/>
          <w:numId w:val="10"/>
        </w:numPr>
        <w:shd w:val="clear" w:color="auto" w:fill="FFFFFF"/>
        <w:suppressAutoHyphens w:val="0"/>
        <w:textAlignment w:val="baseline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N</w:t>
      </w:r>
      <w:r w:rsidR="002336C3" w:rsidRPr="00A830F0">
        <w:rPr>
          <w:bCs/>
          <w:color w:val="000000" w:themeColor="text1"/>
          <w:szCs w:val="24"/>
        </w:rPr>
        <w:t>M and Angela A</w:t>
      </w:r>
      <w:r w:rsidR="00F56DE5" w:rsidRPr="00A830F0">
        <w:rPr>
          <w:bCs/>
          <w:color w:val="000000" w:themeColor="text1"/>
          <w:szCs w:val="24"/>
        </w:rPr>
        <w:t>bell</w:t>
      </w:r>
      <w:r w:rsidR="002336C3" w:rsidRPr="00A830F0">
        <w:rPr>
          <w:bCs/>
          <w:color w:val="000000" w:themeColor="text1"/>
          <w:szCs w:val="24"/>
        </w:rPr>
        <w:t xml:space="preserve"> ha</w:t>
      </w:r>
      <w:r w:rsidR="00906809" w:rsidRPr="00A830F0">
        <w:rPr>
          <w:bCs/>
          <w:color w:val="000000" w:themeColor="text1"/>
          <w:szCs w:val="24"/>
        </w:rPr>
        <w:t>d</w:t>
      </w:r>
      <w:r w:rsidR="002336C3" w:rsidRPr="00A830F0">
        <w:rPr>
          <w:bCs/>
          <w:color w:val="000000" w:themeColor="text1"/>
          <w:szCs w:val="24"/>
        </w:rPr>
        <w:t xml:space="preserve"> yet to start weeding to make more space in the filing cabinets in the Reading Room</w:t>
      </w:r>
      <w:r w:rsidR="00D551DD" w:rsidRPr="00A830F0">
        <w:rPr>
          <w:bCs/>
          <w:color w:val="000000" w:themeColor="text1"/>
          <w:szCs w:val="24"/>
        </w:rPr>
        <w:t>.</w:t>
      </w:r>
      <w:r w:rsidR="002336C3" w:rsidRPr="00A830F0">
        <w:rPr>
          <w:bCs/>
          <w:color w:val="000000" w:themeColor="text1"/>
          <w:szCs w:val="24"/>
        </w:rPr>
        <w:t xml:space="preserve">   </w:t>
      </w:r>
    </w:p>
    <w:p w14:paraId="621540AE" w14:textId="77777777" w:rsidR="004F6351" w:rsidRPr="004F6351" w:rsidRDefault="004F6351" w:rsidP="004F6351">
      <w:pPr>
        <w:rPr>
          <w:bCs/>
          <w:color w:val="000000" w:themeColor="text1"/>
          <w:szCs w:val="24"/>
        </w:rPr>
      </w:pPr>
    </w:p>
    <w:p w14:paraId="645F445A" w14:textId="77777777" w:rsidR="00F14085" w:rsidRPr="004F6351" w:rsidRDefault="00F14085">
      <w:pPr>
        <w:rPr>
          <w:bCs/>
          <w:color w:val="000000" w:themeColor="text1"/>
          <w:szCs w:val="24"/>
        </w:rPr>
      </w:pPr>
    </w:p>
    <w:p w14:paraId="35CE152D" w14:textId="77777777" w:rsidR="00F14085" w:rsidRPr="004F6351" w:rsidRDefault="002336C3">
      <w:pPr>
        <w:pStyle w:val="ListParagraph"/>
        <w:ind w:left="426"/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>4. Clerk’s Report</w:t>
      </w:r>
    </w:p>
    <w:p w14:paraId="09893D15" w14:textId="54CE6764" w:rsidR="004F6351" w:rsidRDefault="00A830F0" w:rsidP="004F6351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The Clerk’s report h</w:t>
      </w:r>
      <w:r w:rsidR="00DA1583">
        <w:rPr>
          <w:bCs/>
          <w:color w:val="000000" w:themeColor="text1"/>
          <w:szCs w:val="24"/>
        </w:rPr>
        <w:t>ad been c</w:t>
      </w:r>
      <w:r w:rsidR="002336C3" w:rsidRPr="004F6351">
        <w:rPr>
          <w:bCs/>
          <w:color w:val="000000" w:themeColor="text1"/>
          <w:szCs w:val="24"/>
        </w:rPr>
        <w:t xml:space="preserve">irculated, most issues </w:t>
      </w:r>
      <w:r w:rsidR="00DA1583">
        <w:rPr>
          <w:bCs/>
          <w:color w:val="000000" w:themeColor="text1"/>
          <w:szCs w:val="24"/>
        </w:rPr>
        <w:t xml:space="preserve">were </w:t>
      </w:r>
      <w:r w:rsidR="002336C3" w:rsidRPr="004F6351">
        <w:rPr>
          <w:bCs/>
          <w:color w:val="000000" w:themeColor="text1"/>
          <w:szCs w:val="24"/>
        </w:rPr>
        <w:t>covered in more detail elsewhere on the agenda</w:t>
      </w:r>
      <w:r w:rsidR="001D0B5A">
        <w:rPr>
          <w:bCs/>
          <w:color w:val="000000" w:themeColor="text1"/>
          <w:szCs w:val="24"/>
        </w:rPr>
        <w:t xml:space="preserve"> or </w:t>
      </w:r>
      <w:r>
        <w:rPr>
          <w:bCs/>
          <w:color w:val="000000" w:themeColor="text1"/>
          <w:szCs w:val="24"/>
        </w:rPr>
        <w:t xml:space="preserve">were </w:t>
      </w:r>
      <w:r w:rsidR="001D0B5A">
        <w:rPr>
          <w:bCs/>
          <w:color w:val="000000" w:themeColor="text1"/>
          <w:szCs w:val="24"/>
        </w:rPr>
        <w:t>reported in the confidential notes.</w:t>
      </w:r>
    </w:p>
    <w:p w14:paraId="0D615B65" w14:textId="77777777" w:rsidR="00A830F0" w:rsidRDefault="00A830F0" w:rsidP="004F6351">
      <w:pPr>
        <w:rPr>
          <w:bCs/>
          <w:color w:val="000000" w:themeColor="text1"/>
          <w:szCs w:val="24"/>
        </w:rPr>
      </w:pPr>
    </w:p>
    <w:p w14:paraId="7CF8FFFC" w14:textId="77777777" w:rsidR="004F6351" w:rsidRDefault="004F6351" w:rsidP="004F6351">
      <w:pPr>
        <w:rPr>
          <w:bCs/>
          <w:color w:val="000000" w:themeColor="text1"/>
          <w:szCs w:val="24"/>
        </w:rPr>
      </w:pPr>
    </w:p>
    <w:p w14:paraId="5F6CB339" w14:textId="6AFBF307" w:rsidR="00CF6E87" w:rsidRDefault="008E3EC3" w:rsidP="008E3EC3">
      <w:pPr>
        <w:pStyle w:val="NormalWeb"/>
        <w:spacing w:before="0" w:beforeAutospacing="0" w:after="0" w:afterAutospacing="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2336C3" w:rsidRPr="004F6351">
        <w:rPr>
          <w:b/>
          <w:color w:val="000000" w:themeColor="text1"/>
        </w:rPr>
        <w:t>Car Park/Beach</w:t>
      </w:r>
      <w:r w:rsidR="00E561A4" w:rsidRPr="004F6351">
        <w:rPr>
          <w:b/>
          <w:color w:val="000000" w:themeColor="text1"/>
        </w:rPr>
        <w:tab/>
      </w:r>
      <w:r w:rsidR="00E561A4" w:rsidRPr="004F6351">
        <w:rPr>
          <w:b/>
          <w:color w:val="000000" w:themeColor="text1"/>
        </w:rPr>
        <w:tab/>
      </w:r>
    </w:p>
    <w:p w14:paraId="6E14F082" w14:textId="4C90C0F5" w:rsidR="00CF6E87" w:rsidRDefault="00A948D4" w:rsidP="00CF6E87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NM t</w:t>
      </w:r>
      <w:r w:rsidR="00A62117" w:rsidRPr="00CF6E87">
        <w:rPr>
          <w:bCs/>
          <w:color w:val="000000" w:themeColor="text1"/>
          <w:szCs w:val="24"/>
        </w:rPr>
        <w:t>h</w:t>
      </w:r>
      <w:r w:rsidR="00E561A4" w:rsidRPr="00CF6E87">
        <w:rPr>
          <w:bCs/>
          <w:color w:val="000000" w:themeColor="text1"/>
          <w:szCs w:val="24"/>
        </w:rPr>
        <w:t>ank</w:t>
      </w:r>
      <w:r>
        <w:rPr>
          <w:bCs/>
          <w:color w:val="000000" w:themeColor="text1"/>
          <w:szCs w:val="24"/>
        </w:rPr>
        <w:t>ed</w:t>
      </w:r>
      <w:r w:rsidR="00E561A4" w:rsidRPr="00CF6E87">
        <w:rPr>
          <w:bCs/>
          <w:color w:val="000000" w:themeColor="text1"/>
          <w:szCs w:val="24"/>
        </w:rPr>
        <w:t xml:space="preserve"> those who </w:t>
      </w:r>
      <w:r w:rsidR="00A830F0">
        <w:rPr>
          <w:bCs/>
          <w:color w:val="000000" w:themeColor="text1"/>
          <w:szCs w:val="24"/>
        </w:rPr>
        <w:t xml:space="preserve">had </w:t>
      </w:r>
      <w:r w:rsidR="00E561A4" w:rsidRPr="00CF6E87">
        <w:rPr>
          <w:bCs/>
          <w:color w:val="000000" w:themeColor="text1"/>
          <w:szCs w:val="24"/>
        </w:rPr>
        <w:t xml:space="preserve">installed the </w:t>
      </w:r>
      <w:r w:rsidR="002336C3" w:rsidRPr="00CF6E87">
        <w:rPr>
          <w:bCs/>
          <w:color w:val="000000" w:themeColor="text1"/>
          <w:szCs w:val="24"/>
        </w:rPr>
        <w:t>2 new signs</w:t>
      </w:r>
      <w:r w:rsidR="007E0204" w:rsidRPr="00CF6E87">
        <w:rPr>
          <w:bCs/>
          <w:color w:val="000000" w:themeColor="text1"/>
          <w:szCs w:val="24"/>
        </w:rPr>
        <w:t xml:space="preserve"> about overnight parking</w:t>
      </w:r>
      <w:r w:rsidR="002336C3" w:rsidRPr="00CF6E87">
        <w:rPr>
          <w:bCs/>
          <w:color w:val="000000" w:themeColor="text1"/>
          <w:szCs w:val="24"/>
        </w:rPr>
        <w:t>, C</w:t>
      </w:r>
      <w:r>
        <w:rPr>
          <w:bCs/>
          <w:color w:val="000000" w:themeColor="text1"/>
          <w:szCs w:val="24"/>
        </w:rPr>
        <w:t>C w</w:t>
      </w:r>
      <w:r w:rsidR="00A830F0">
        <w:rPr>
          <w:bCs/>
          <w:color w:val="000000" w:themeColor="text1"/>
          <w:szCs w:val="24"/>
        </w:rPr>
        <w:t xml:space="preserve">ould </w:t>
      </w:r>
      <w:r>
        <w:rPr>
          <w:bCs/>
          <w:color w:val="000000" w:themeColor="text1"/>
          <w:szCs w:val="24"/>
        </w:rPr>
        <w:t xml:space="preserve">forward the bill </w:t>
      </w:r>
      <w:r w:rsidR="00E561A4" w:rsidRPr="00CF6E87">
        <w:rPr>
          <w:bCs/>
          <w:color w:val="000000" w:themeColor="text1"/>
          <w:szCs w:val="24"/>
        </w:rPr>
        <w:t xml:space="preserve">for </w:t>
      </w:r>
      <w:r>
        <w:rPr>
          <w:bCs/>
          <w:color w:val="000000" w:themeColor="text1"/>
          <w:szCs w:val="24"/>
        </w:rPr>
        <w:t>the materials</w:t>
      </w:r>
      <w:r w:rsidR="00E561A4" w:rsidRPr="00CF6E87">
        <w:rPr>
          <w:bCs/>
          <w:color w:val="000000" w:themeColor="text1"/>
          <w:szCs w:val="24"/>
        </w:rPr>
        <w:t>.</w:t>
      </w:r>
    </w:p>
    <w:p w14:paraId="345BAC41" w14:textId="77777777" w:rsidR="00CF6E87" w:rsidRPr="00CF6E87" w:rsidRDefault="00CF6E87" w:rsidP="00CF6E87">
      <w:pPr>
        <w:rPr>
          <w:bCs/>
          <w:color w:val="000000" w:themeColor="text1"/>
        </w:rPr>
      </w:pPr>
    </w:p>
    <w:p w14:paraId="3BEC0B5C" w14:textId="77777777" w:rsidR="00F14085" w:rsidRPr="004F6351" w:rsidRDefault="00F14085">
      <w:pPr>
        <w:pStyle w:val="ListParagraph"/>
        <w:ind w:left="1080"/>
        <w:rPr>
          <w:rFonts w:cs="Times New Roman"/>
          <w:bCs/>
          <w:color w:val="000000" w:themeColor="text1"/>
          <w:szCs w:val="24"/>
        </w:rPr>
      </w:pPr>
    </w:p>
    <w:p w14:paraId="697CA8C7" w14:textId="68475BB5" w:rsidR="00CF6E87" w:rsidRPr="008E3EC3" w:rsidRDefault="008E3EC3" w:rsidP="008E3EC3">
      <w:pPr>
        <w:ind w:left="426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6. </w:t>
      </w:r>
      <w:r w:rsidR="002336C3" w:rsidRPr="008E3EC3">
        <w:rPr>
          <w:b/>
          <w:color w:val="000000" w:themeColor="text1"/>
          <w:szCs w:val="24"/>
        </w:rPr>
        <w:t>Treasurer’s Report and Financial Matters</w:t>
      </w:r>
    </w:p>
    <w:p w14:paraId="6BC27AFA" w14:textId="76C03E7A" w:rsidR="00847CAB" w:rsidRDefault="00A830F0" w:rsidP="00855808">
      <w:pPr>
        <w:rPr>
          <w:bCs/>
          <w:color w:val="000000" w:themeColor="text1"/>
        </w:rPr>
      </w:pPr>
      <w:r>
        <w:rPr>
          <w:bCs/>
          <w:color w:val="000000" w:themeColor="text1"/>
        </w:rPr>
        <w:t>The a</w:t>
      </w:r>
      <w:r w:rsidR="002336C3" w:rsidRPr="00CF6E87">
        <w:rPr>
          <w:bCs/>
          <w:color w:val="000000" w:themeColor="text1"/>
        </w:rPr>
        <w:t xml:space="preserve">ccounts </w:t>
      </w:r>
      <w:r>
        <w:rPr>
          <w:bCs/>
          <w:color w:val="000000" w:themeColor="text1"/>
        </w:rPr>
        <w:t xml:space="preserve">and </w:t>
      </w:r>
      <w:r w:rsidR="002336C3" w:rsidRPr="00CF6E87">
        <w:rPr>
          <w:bCs/>
          <w:color w:val="000000" w:themeColor="text1"/>
        </w:rPr>
        <w:t xml:space="preserve">financial report </w:t>
      </w:r>
      <w:r>
        <w:rPr>
          <w:bCs/>
          <w:color w:val="000000" w:themeColor="text1"/>
        </w:rPr>
        <w:t xml:space="preserve">had been </w:t>
      </w:r>
      <w:r w:rsidR="002336C3" w:rsidRPr="00CF6E87">
        <w:rPr>
          <w:bCs/>
          <w:color w:val="000000" w:themeColor="text1"/>
        </w:rPr>
        <w:t>circulated by NK</w:t>
      </w:r>
      <w:r w:rsidR="00CB06EE" w:rsidRPr="00CF6E87">
        <w:rPr>
          <w:bCs/>
          <w:color w:val="000000" w:themeColor="text1"/>
        </w:rPr>
        <w:t>.</w:t>
      </w:r>
      <w:r w:rsidR="002A7154" w:rsidRPr="00CF6E87">
        <w:rPr>
          <w:bCs/>
          <w:color w:val="000000" w:themeColor="text1"/>
        </w:rPr>
        <w:t xml:space="preserve"> </w:t>
      </w:r>
      <w:r w:rsidR="00847CAB">
        <w:rPr>
          <w:bCs/>
          <w:color w:val="000000" w:themeColor="text1"/>
        </w:rPr>
        <w:t xml:space="preserve"> </w:t>
      </w:r>
    </w:p>
    <w:p w14:paraId="0DDA470F" w14:textId="705C6C1B" w:rsidR="00847CAB" w:rsidRDefault="00505F3D" w:rsidP="00847CAB">
      <w:pPr>
        <w:rPr>
          <w:color w:val="FF0000"/>
        </w:rPr>
      </w:pPr>
      <w:r w:rsidRPr="00CF6E87">
        <w:rPr>
          <w:color w:val="000000"/>
        </w:rPr>
        <w:t>CCL</w:t>
      </w:r>
      <w:r w:rsidR="002A7154" w:rsidRPr="00CF6E87">
        <w:rPr>
          <w:color w:val="000000"/>
        </w:rPr>
        <w:t>A</w:t>
      </w:r>
      <w:r w:rsidRPr="00CF6E87">
        <w:rPr>
          <w:color w:val="000000"/>
        </w:rPr>
        <w:t xml:space="preserve"> ha</w:t>
      </w:r>
      <w:r w:rsidR="00855808">
        <w:rPr>
          <w:color w:val="000000"/>
        </w:rPr>
        <w:t>d</w:t>
      </w:r>
      <w:r w:rsidRPr="00CF6E87">
        <w:rPr>
          <w:color w:val="000000"/>
        </w:rPr>
        <w:t xml:space="preserve"> asked </w:t>
      </w:r>
      <w:r w:rsidR="00A830F0">
        <w:rPr>
          <w:color w:val="000000"/>
        </w:rPr>
        <w:t>DTT</w:t>
      </w:r>
      <w:r w:rsidRPr="00CF6E87">
        <w:rPr>
          <w:color w:val="000000"/>
        </w:rPr>
        <w:t xml:space="preserve"> to complete a Client Information Form in respect of the COIF funds, to comply with current money laundering regulations. </w:t>
      </w:r>
      <w:r w:rsidR="00855808">
        <w:rPr>
          <w:color w:val="000000"/>
        </w:rPr>
        <w:t>This had been completed</w:t>
      </w:r>
      <w:r w:rsidR="00A830F0">
        <w:rPr>
          <w:color w:val="000000"/>
        </w:rPr>
        <w:t xml:space="preserve">, mainly by </w:t>
      </w:r>
      <w:r w:rsidRPr="00CF6E87">
        <w:rPr>
          <w:color w:val="000000"/>
        </w:rPr>
        <w:t>NK</w:t>
      </w:r>
      <w:r w:rsidR="00A830F0">
        <w:rPr>
          <w:color w:val="000000"/>
        </w:rPr>
        <w:t>, and the form was signed off by NM and GA</w:t>
      </w:r>
      <w:r w:rsidR="00855808">
        <w:rPr>
          <w:color w:val="000000"/>
        </w:rPr>
        <w:t>.</w:t>
      </w:r>
    </w:p>
    <w:p w14:paraId="5A571939" w14:textId="5EB147C4" w:rsidR="002B5E6D" w:rsidRDefault="00505F3D" w:rsidP="002B5E6D">
      <w:pPr>
        <w:rPr>
          <w:color w:val="000000"/>
        </w:rPr>
      </w:pPr>
      <w:r w:rsidRPr="00CF6E87">
        <w:rPr>
          <w:color w:val="000000"/>
        </w:rPr>
        <w:t xml:space="preserve">CCLA </w:t>
      </w:r>
      <w:r w:rsidR="00A830F0">
        <w:rPr>
          <w:color w:val="000000"/>
        </w:rPr>
        <w:t xml:space="preserve">had </w:t>
      </w:r>
      <w:r w:rsidRPr="00CF6E87">
        <w:rPr>
          <w:color w:val="000000"/>
        </w:rPr>
        <w:t xml:space="preserve">also asked DTT </w:t>
      </w:r>
      <w:r w:rsidR="00A830F0">
        <w:rPr>
          <w:color w:val="000000"/>
        </w:rPr>
        <w:t>to</w:t>
      </w:r>
      <w:r w:rsidRPr="00CF6E87">
        <w:rPr>
          <w:color w:val="000000"/>
        </w:rPr>
        <w:t xml:space="preserve"> open a new account to replace the 2 </w:t>
      </w:r>
      <w:r w:rsidR="00A830F0">
        <w:rPr>
          <w:color w:val="000000"/>
        </w:rPr>
        <w:t>held</w:t>
      </w:r>
      <w:r w:rsidRPr="00CF6E87">
        <w:rPr>
          <w:color w:val="000000"/>
        </w:rPr>
        <w:t xml:space="preserve"> currently</w:t>
      </w:r>
      <w:r w:rsidR="00A830F0">
        <w:rPr>
          <w:color w:val="000000"/>
        </w:rPr>
        <w:t xml:space="preserve">.  </w:t>
      </w:r>
      <w:proofErr w:type="gramStart"/>
      <w:r w:rsidR="00A830F0">
        <w:rPr>
          <w:color w:val="000000"/>
        </w:rPr>
        <w:t xml:space="preserve">A </w:t>
      </w:r>
      <w:r w:rsidRPr="00CF6E87">
        <w:rPr>
          <w:color w:val="000000"/>
        </w:rPr>
        <w:t xml:space="preserve"> new</w:t>
      </w:r>
      <w:proofErr w:type="gramEnd"/>
      <w:r w:rsidRPr="00CF6E87">
        <w:rPr>
          <w:color w:val="000000"/>
        </w:rPr>
        <w:t xml:space="preserve"> account could be sub-divided for Restricted and Unrestricted Funds.  NK </w:t>
      </w:r>
      <w:r w:rsidR="00847CAB">
        <w:rPr>
          <w:color w:val="000000"/>
        </w:rPr>
        <w:t>would investigat</w:t>
      </w:r>
      <w:r w:rsidR="002B5E6D">
        <w:rPr>
          <w:color w:val="000000"/>
        </w:rPr>
        <w:t xml:space="preserve">e CCLA’s request and would advise if there were any problems. </w:t>
      </w:r>
    </w:p>
    <w:p w14:paraId="3C3270F9" w14:textId="2ACCCCB9" w:rsidR="00CB06EE" w:rsidRPr="00CF6E87" w:rsidRDefault="00CB06EE" w:rsidP="002B5E6D">
      <w:pPr>
        <w:rPr>
          <w:color w:val="000000"/>
        </w:rPr>
      </w:pPr>
      <w:r w:rsidRPr="00CF6E87">
        <w:rPr>
          <w:bCs/>
          <w:color w:val="000000" w:themeColor="text1"/>
        </w:rPr>
        <w:t>T</w:t>
      </w:r>
      <w:r w:rsidR="00EE722E" w:rsidRPr="00CF6E87">
        <w:rPr>
          <w:color w:val="000000"/>
        </w:rPr>
        <w:t>he annual accounts ha</w:t>
      </w:r>
      <w:r w:rsidR="00257590">
        <w:rPr>
          <w:color w:val="000000"/>
        </w:rPr>
        <w:t>d</w:t>
      </w:r>
      <w:r w:rsidR="00EE722E" w:rsidRPr="00CF6E87">
        <w:rPr>
          <w:color w:val="000000"/>
        </w:rPr>
        <w:t xml:space="preserve"> been finalised and signed off by </w:t>
      </w:r>
      <w:proofErr w:type="spellStart"/>
      <w:r w:rsidR="00EE722E" w:rsidRPr="00CF6E87">
        <w:rPr>
          <w:color w:val="000000"/>
        </w:rPr>
        <w:t>Ensors</w:t>
      </w:r>
      <w:proofErr w:type="spellEnd"/>
      <w:r w:rsidR="00EE722E" w:rsidRPr="00CF6E87">
        <w:rPr>
          <w:color w:val="000000"/>
        </w:rPr>
        <w:t>, who w</w:t>
      </w:r>
      <w:r w:rsidR="00A830F0">
        <w:rPr>
          <w:color w:val="000000"/>
        </w:rPr>
        <w:t xml:space="preserve">ould </w:t>
      </w:r>
      <w:r w:rsidR="00EE722E" w:rsidRPr="00CF6E87">
        <w:rPr>
          <w:color w:val="000000"/>
        </w:rPr>
        <w:t>do the submission to the Charity Commission</w:t>
      </w:r>
      <w:r w:rsidR="00C47AE6" w:rsidRPr="00CF6E87">
        <w:rPr>
          <w:color w:val="000000"/>
        </w:rPr>
        <w:t>.</w:t>
      </w:r>
    </w:p>
    <w:p w14:paraId="7E160225" w14:textId="77777777" w:rsidR="00CF6E87" w:rsidRPr="00257590" w:rsidRDefault="00CF6E87" w:rsidP="00257590">
      <w:pPr>
        <w:rPr>
          <w:bCs/>
          <w:color w:val="000000" w:themeColor="text1"/>
          <w:szCs w:val="24"/>
        </w:rPr>
      </w:pPr>
    </w:p>
    <w:p w14:paraId="2D5D3D2E" w14:textId="77777777" w:rsidR="00CF6E87" w:rsidRPr="004F6351" w:rsidRDefault="00CF6E87">
      <w:pPr>
        <w:pStyle w:val="ListParagraph"/>
        <w:rPr>
          <w:rFonts w:cs="Times New Roman"/>
          <w:bCs/>
          <w:color w:val="000000" w:themeColor="text1"/>
          <w:szCs w:val="24"/>
        </w:rPr>
      </w:pPr>
    </w:p>
    <w:p w14:paraId="6D00CB60" w14:textId="77777777" w:rsidR="00F14085" w:rsidRPr="004F6351" w:rsidRDefault="002336C3">
      <w:pPr>
        <w:pStyle w:val="ListParagraph"/>
        <w:numPr>
          <w:ilvl w:val="0"/>
          <w:numId w:val="3"/>
        </w:numPr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>Governance</w:t>
      </w:r>
    </w:p>
    <w:p w14:paraId="52870E85" w14:textId="2CEB06A5" w:rsidR="00F14085" w:rsidRDefault="00C56B9B" w:rsidP="00CF6E87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The Annual </w:t>
      </w:r>
      <w:r w:rsidR="002336C3" w:rsidRPr="00CF6E87">
        <w:rPr>
          <w:bCs/>
          <w:color w:val="000000" w:themeColor="text1"/>
          <w:szCs w:val="24"/>
        </w:rPr>
        <w:t xml:space="preserve">Open Session </w:t>
      </w:r>
      <w:r w:rsidR="00DD426A" w:rsidRPr="00CF6E87">
        <w:rPr>
          <w:bCs/>
          <w:color w:val="000000" w:themeColor="text1"/>
          <w:szCs w:val="24"/>
        </w:rPr>
        <w:t xml:space="preserve">took place on </w:t>
      </w:r>
      <w:r w:rsidR="00A830F0">
        <w:rPr>
          <w:bCs/>
          <w:color w:val="000000" w:themeColor="text1"/>
          <w:szCs w:val="24"/>
        </w:rPr>
        <w:t>4</w:t>
      </w:r>
      <w:r>
        <w:rPr>
          <w:bCs/>
          <w:color w:val="000000" w:themeColor="text1"/>
          <w:szCs w:val="24"/>
        </w:rPr>
        <w:t xml:space="preserve"> </w:t>
      </w:r>
      <w:r w:rsidR="002336C3" w:rsidRPr="00CF6E87">
        <w:rPr>
          <w:bCs/>
          <w:color w:val="000000" w:themeColor="text1"/>
          <w:szCs w:val="24"/>
        </w:rPr>
        <w:t>July</w:t>
      </w:r>
      <w:r w:rsidR="00A830F0">
        <w:rPr>
          <w:bCs/>
          <w:color w:val="000000" w:themeColor="text1"/>
          <w:szCs w:val="24"/>
        </w:rPr>
        <w:t xml:space="preserve"> 2022</w:t>
      </w:r>
      <w:r w:rsidR="002336C3" w:rsidRPr="00CF6E87">
        <w:rPr>
          <w:bCs/>
          <w:color w:val="000000" w:themeColor="text1"/>
          <w:szCs w:val="24"/>
        </w:rPr>
        <w:t xml:space="preserve"> on the beach</w:t>
      </w:r>
      <w:r>
        <w:rPr>
          <w:bCs/>
          <w:color w:val="000000" w:themeColor="text1"/>
          <w:szCs w:val="24"/>
        </w:rPr>
        <w:t xml:space="preserve">. NM </w:t>
      </w:r>
      <w:r w:rsidR="00F56275" w:rsidRPr="00CF6E87">
        <w:rPr>
          <w:bCs/>
          <w:color w:val="000000" w:themeColor="text1"/>
          <w:szCs w:val="24"/>
        </w:rPr>
        <w:t>thank</w:t>
      </w:r>
      <w:r>
        <w:rPr>
          <w:bCs/>
          <w:color w:val="000000" w:themeColor="text1"/>
          <w:szCs w:val="24"/>
        </w:rPr>
        <w:t>ed</w:t>
      </w:r>
      <w:r w:rsidR="00F56275" w:rsidRPr="00CF6E87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those who</w:t>
      </w:r>
      <w:r w:rsidR="002C503F">
        <w:rPr>
          <w:bCs/>
          <w:color w:val="000000" w:themeColor="text1"/>
          <w:szCs w:val="24"/>
        </w:rPr>
        <w:t xml:space="preserve"> </w:t>
      </w:r>
      <w:r w:rsidR="00F56275" w:rsidRPr="00CF6E87">
        <w:rPr>
          <w:bCs/>
          <w:color w:val="000000" w:themeColor="text1"/>
          <w:szCs w:val="24"/>
        </w:rPr>
        <w:t>attend</w:t>
      </w:r>
      <w:r>
        <w:rPr>
          <w:bCs/>
          <w:color w:val="000000" w:themeColor="text1"/>
          <w:szCs w:val="24"/>
        </w:rPr>
        <w:t xml:space="preserve">ed. </w:t>
      </w:r>
      <w:r w:rsidR="00F56275" w:rsidRPr="00CF6E87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T</w:t>
      </w:r>
      <w:r w:rsidR="00F56275" w:rsidRPr="00CF6E87">
        <w:rPr>
          <w:bCs/>
          <w:color w:val="000000" w:themeColor="text1"/>
          <w:szCs w:val="24"/>
        </w:rPr>
        <w:t xml:space="preserve">he event </w:t>
      </w:r>
      <w:r>
        <w:rPr>
          <w:bCs/>
          <w:color w:val="000000" w:themeColor="text1"/>
          <w:szCs w:val="24"/>
        </w:rPr>
        <w:t xml:space="preserve">was </w:t>
      </w:r>
      <w:r w:rsidR="00F56275" w:rsidRPr="00CF6E87">
        <w:rPr>
          <w:bCs/>
          <w:color w:val="000000" w:themeColor="text1"/>
          <w:szCs w:val="24"/>
        </w:rPr>
        <w:t xml:space="preserve">a pleasant occasion </w:t>
      </w:r>
      <w:r>
        <w:rPr>
          <w:bCs/>
          <w:color w:val="000000" w:themeColor="text1"/>
          <w:szCs w:val="24"/>
        </w:rPr>
        <w:t>despite the poor attendance.</w:t>
      </w:r>
      <w:r w:rsidR="002C503F">
        <w:rPr>
          <w:bCs/>
          <w:color w:val="000000" w:themeColor="text1"/>
          <w:szCs w:val="24"/>
        </w:rPr>
        <w:t xml:space="preserve"> The</w:t>
      </w:r>
      <w:r w:rsidR="00F56275" w:rsidRPr="00CF6E87">
        <w:rPr>
          <w:bCs/>
          <w:color w:val="000000" w:themeColor="text1"/>
          <w:szCs w:val="24"/>
        </w:rPr>
        <w:t xml:space="preserve"> </w:t>
      </w:r>
      <w:r w:rsidR="00A830F0">
        <w:rPr>
          <w:bCs/>
          <w:color w:val="000000" w:themeColor="text1"/>
          <w:szCs w:val="24"/>
        </w:rPr>
        <w:t>a</w:t>
      </w:r>
      <w:r w:rsidR="00F56275" w:rsidRPr="00CF6E87">
        <w:rPr>
          <w:bCs/>
          <w:color w:val="000000" w:themeColor="text1"/>
          <w:szCs w:val="24"/>
        </w:rPr>
        <w:t>ccounts were on display as were maps of DTT</w:t>
      </w:r>
      <w:r w:rsidR="002C503F">
        <w:rPr>
          <w:bCs/>
          <w:color w:val="000000" w:themeColor="text1"/>
          <w:szCs w:val="24"/>
        </w:rPr>
        <w:t>’s</w:t>
      </w:r>
      <w:r w:rsidR="00F56275" w:rsidRPr="00CF6E87">
        <w:rPr>
          <w:bCs/>
          <w:color w:val="000000" w:themeColor="text1"/>
          <w:szCs w:val="24"/>
        </w:rPr>
        <w:t xml:space="preserve"> territory.  </w:t>
      </w:r>
      <w:r w:rsidR="00211479">
        <w:rPr>
          <w:bCs/>
          <w:color w:val="000000" w:themeColor="text1"/>
          <w:szCs w:val="24"/>
        </w:rPr>
        <w:t xml:space="preserve">Holding </w:t>
      </w:r>
      <w:proofErr w:type="gramStart"/>
      <w:r w:rsidR="00211479">
        <w:rPr>
          <w:bCs/>
          <w:color w:val="000000" w:themeColor="text1"/>
          <w:szCs w:val="24"/>
        </w:rPr>
        <w:t xml:space="preserve">the </w:t>
      </w:r>
      <w:r w:rsidR="00382991" w:rsidRPr="00CF6E87">
        <w:rPr>
          <w:bCs/>
          <w:color w:val="000000" w:themeColor="text1"/>
          <w:szCs w:val="24"/>
        </w:rPr>
        <w:t xml:space="preserve"> Open</w:t>
      </w:r>
      <w:proofErr w:type="gramEnd"/>
      <w:r w:rsidR="00382991" w:rsidRPr="00CF6E87">
        <w:rPr>
          <w:bCs/>
          <w:color w:val="000000" w:themeColor="text1"/>
          <w:szCs w:val="24"/>
        </w:rPr>
        <w:t xml:space="preserve"> Session in 2022</w:t>
      </w:r>
      <w:r w:rsidR="00F56275" w:rsidRPr="00CF6E87">
        <w:rPr>
          <w:bCs/>
          <w:color w:val="000000" w:themeColor="text1"/>
          <w:szCs w:val="24"/>
        </w:rPr>
        <w:t xml:space="preserve"> </w:t>
      </w:r>
      <w:r w:rsidR="00211479">
        <w:rPr>
          <w:bCs/>
          <w:color w:val="000000" w:themeColor="text1"/>
          <w:szCs w:val="24"/>
        </w:rPr>
        <w:t xml:space="preserve">should be recorded </w:t>
      </w:r>
      <w:r w:rsidR="00F56275" w:rsidRPr="00CF6E87">
        <w:rPr>
          <w:bCs/>
          <w:color w:val="000000" w:themeColor="text1"/>
          <w:szCs w:val="24"/>
        </w:rPr>
        <w:t>in the Trustees’ report for next year’s accounts.</w:t>
      </w:r>
    </w:p>
    <w:p w14:paraId="5C360C54" w14:textId="73211BD2" w:rsidR="002C503F" w:rsidRPr="004F6351" w:rsidRDefault="00211479" w:rsidP="002C503F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NM had </w:t>
      </w:r>
      <w:r w:rsidR="004A02FC" w:rsidRPr="00CF6E87">
        <w:rPr>
          <w:bCs/>
          <w:color w:val="000000" w:themeColor="text1"/>
          <w:szCs w:val="24"/>
        </w:rPr>
        <w:t>review</w:t>
      </w:r>
      <w:r w:rsidR="002C503F">
        <w:rPr>
          <w:bCs/>
          <w:color w:val="000000" w:themeColor="text1"/>
          <w:szCs w:val="24"/>
        </w:rPr>
        <w:t>ed</w:t>
      </w:r>
      <w:r w:rsidR="004A02FC" w:rsidRPr="00CF6E87">
        <w:rPr>
          <w:bCs/>
          <w:color w:val="000000" w:themeColor="text1"/>
          <w:szCs w:val="24"/>
        </w:rPr>
        <w:t xml:space="preserve"> the policies and risk register</w:t>
      </w:r>
      <w:r>
        <w:rPr>
          <w:bCs/>
          <w:color w:val="000000" w:themeColor="text1"/>
          <w:szCs w:val="24"/>
        </w:rPr>
        <w:t xml:space="preserve"> and talked Trustees through the very minor amendments proposed</w:t>
      </w:r>
      <w:r w:rsidR="002C503F">
        <w:rPr>
          <w:bCs/>
          <w:color w:val="000000" w:themeColor="text1"/>
          <w:szCs w:val="24"/>
        </w:rPr>
        <w:t xml:space="preserve">. </w:t>
      </w:r>
      <w:r>
        <w:rPr>
          <w:bCs/>
          <w:color w:val="000000" w:themeColor="text1"/>
          <w:szCs w:val="24"/>
        </w:rPr>
        <w:t xml:space="preserve">These were all approved.  </w:t>
      </w:r>
      <w:r w:rsidR="002C503F">
        <w:rPr>
          <w:bCs/>
          <w:color w:val="000000" w:themeColor="text1"/>
          <w:szCs w:val="24"/>
        </w:rPr>
        <w:t>The amended versions would</w:t>
      </w:r>
      <w:r w:rsidR="00F56275" w:rsidRPr="00CF6E87">
        <w:rPr>
          <w:bCs/>
          <w:color w:val="000000" w:themeColor="text1"/>
          <w:szCs w:val="24"/>
        </w:rPr>
        <w:t xml:space="preserve"> all</w:t>
      </w:r>
      <w:r w:rsidR="002C503F">
        <w:rPr>
          <w:bCs/>
          <w:color w:val="000000" w:themeColor="text1"/>
          <w:szCs w:val="24"/>
        </w:rPr>
        <w:t xml:space="preserve"> be </w:t>
      </w:r>
      <w:r w:rsidR="00F56275" w:rsidRPr="00CF6E87">
        <w:rPr>
          <w:bCs/>
          <w:color w:val="000000" w:themeColor="text1"/>
          <w:szCs w:val="24"/>
        </w:rPr>
        <w:t>available on the DTT website</w:t>
      </w:r>
      <w:r w:rsidR="002C503F">
        <w:rPr>
          <w:bCs/>
          <w:color w:val="000000" w:themeColor="text1"/>
          <w:szCs w:val="24"/>
        </w:rPr>
        <w:t xml:space="preserve"> shortly after the meeting.</w:t>
      </w:r>
      <w:r w:rsidR="00F56275" w:rsidRPr="00CF6E87">
        <w:rPr>
          <w:bCs/>
          <w:color w:val="000000" w:themeColor="text1"/>
          <w:szCs w:val="24"/>
        </w:rPr>
        <w:t xml:space="preserve">  </w:t>
      </w:r>
      <w:r>
        <w:rPr>
          <w:bCs/>
          <w:color w:val="000000" w:themeColor="text1"/>
          <w:szCs w:val="24"/>
        </w:rPr>
        <w:t>The changes were:</w:t>
      </w:r>
    </w:p>
    <w:p w14:paraId="625EA15E" w14:textId="77777777" w:rsidR="00211479" w:rsidRDefault="00211479" w:rsidP="007B2A39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i</w:t>
      </w:r>
      <w:r w:rsidR="00D33783" w:rsidRPr="00211479">
        <w:rPr>
          <w:bCs/>
          <w:color w:val="000000" w:themeColor="text1"/>
          <w:szCs w:val="24"/>
        </w:rPr>
        <w:t>nvestment policy, dates changed;</w:t>
      </w:r>
    </w:p>
    <w:p w14:paraId="41E955A5" w14:textId="77777777" w:rsidR="00211479" w:rsidRDefault="00211479" w:rsidP="00B7260F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r</w:t>
      </w:r>
      <w:r w:rsidR="00D33783" w:rsidRPr="00211479">
        <w:rPr>
          <w:bCs/>
          <w:color w:val="000000" w:themeColor="text1"/>
          <w:szCs w:val="24"/>
        </w:rPr>
        <w:t xml:space="preserve">eserves policy, </w:t>
      </w:r>
      <w:r w:rsidRPr="00211479">
        <w:rPr>
          <w:bCs/>
          <w:color w:val="000000" w:themeColor="text1"/>
          <w:szCs w:val="24"/>
        </w:rPr>
        <w:t xml:space="preserve">small </w:t>
      </w:r>
      <w:r w:rsidR="00D33783" w:rsidRPr="00211479">
        <w:rPr>
          <w:bCs/>
          <w:color w:val="000000" w:themeColor="text1"/>
          <w:szCs w:val="24"/>
        </w:rPr>
        <w:t>addition to text and date change;</w:t>
      </w:r>
    </w:p>
    <w:p w14:paraId="214ED000" w14:textId="77777777" w:rsidR="00211479" w:rsidRDefault="00211479" w:rsidP="00F34F3E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g</w:t>
      </w:r>
      <w:r w:rsidR="00D33783" w:rsidRPr="00211479">
        <w:rPr>
          <w:bCs/>
          <w:color w:val="000000" w:themeColor="text1"/>
          <w:szCs w:val="24"/>
        </w:rPr>
        <w:t>rants and payments, date change;</w:t>
      </w:r>
    </w:p>
    <w:p w14:paraId="0C9C6DB4" w14:textId="77777777" w:rsidR="00211479" w:rsidRDefault="00211479" w:rsidP="005B645F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r</w:t>
      </w:r>
      <w:r w:rsidR="00D33783" w:rsidRPr="00211479">
        <w:rPr>
          <w:bCs/>
          <w:color w:val="000000" w:themeColor="text1"/>
          <w:szCs w:val="24"/>
        </w:rPr>
        <w:t>isk assessment, increased risk in</w:t>
      </w:r>
      <w:r w:rsidR="00D740A3" w:rsidRPr="00211479">
        <w:rPr>
          <w:bCs/>
          <w:color w:val="000000" w:themeColor="text1"/>
          <w:szCs w:val="24"/>
        </w:rPr>
        <w:t xml:space="preserve"> 1.8 (key staff, NK standing down)</w:t>
      </w:r>
      <w:r w:rsidR="00D33783" w:rsidRPr="00211479">
        <w:rPr>
          <w:bCs/>
          <w:color w:val="000000" w:themeColor="text1"/>
          <w:szCs w:val="24"/>
        </w:rPr>
        <w:t xml:space="preserve"> 1.9 (Trustees</w:t>
      </w:r>
      <w:r w:rsidR="00D740A3" w:rsidRPr="00211479">
        <w:rPr>
          <w:bCs/>
          <w:color w:val="000000" w:themeColor="text1"/>
          <w:szCs w:val="24"/>
        </w:rPr>
        <w:t>, NM standing down</w:t>
      </w:r>
      <w:proofErr w:type="gramStart"/>
      <w:r w:rsidR="00D33783" w:rsidRPr="00211479">
        <w:rPr>
          <w:bCs/>
          <w:color w:val="000000" w:themeColor="text1"/>
          <w:szCs w:val="24"/>
        </w:rPr>
        <w:t>),  2.1</w:t>
      </w:r>
      <w:proofErr w:type="gramEnd"/>
      <w:r w:rsidR="00D33783" w:rsidRPr="00211479">
        <w:rPr>
          <w:bCs/>
          <w:color w:val="000000" w:themeColor="text1"/>
          <w:szCs w:val="24"/>
        </w:rPr>
        <w:t xml:space="preserve"> (budgetary control, in view of NK’s standing down) and 3.2 (</w:t>
      </w:r>
      <w:r w:rsidR="00D740A3" w:rsidRPr="00211479">
        <w:rPr>
          <w:bCs/>
          <w:color w:val="000000" w:themeColor="text1"/>
          <w:szCs w:val="24"/>
        </w:rPr>
        <w:t>payments, delete wording re Charity Commission);</w:t>
      </w:r>
    </w:p>
    <w:p w14:paraId="77BE9B16" w14:textId="77777777" w:rsidR="00211479" w:rsidRDefault="00211479" w:rsidP="00017A7E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c</w:t>
      </w:r>
      <w:r w:rsidR="00D740A3" w:rsidRPr="00211479">
        <w:rPr>
          <w:bCs/>
          <w:color w:val="000000" w:themeColor="text1"/>
          <w:szCs w:val="24"/>
        </w:rPr>
        <w:t xml:space="preserve">onflict of </w:t>
      </w:r>
      <w:r w:rsidRPr="00211479">
        <w:rPr>
          <w:bCs/>
          <w:color w:val="000000" w:themeColor="text1"/>
          <w:szCs w:val="24"/>
        </w:rPr>
        <w:t>i</w:t>
      </w:r>
      <w:r w:rsidR="00D740A3" w:rsidRPr="00211479">
        <w:rPr>
          <w:bCs/>
          <w:color w:val="000000" w:themeColor="text1"/>
          <w:szCs w:val="24"/>
        </w:rPr>
        <w:t>nterest, date change;</w:t>
      </w:r>
    </w:p>
    <w:p w14:paraId="12CD39D0" w14:textId="77777777" w:rsidR="00211479" w:rsidRDefault="00211479" w:rsidP="00DD5326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 w:rsidRPr="00211479">
        <w:rPr>
          <w:bCs/>
          <w:color w:val="000000" w:themeColor="text1"/>
          <w:szCs w:val="24"/>
        </w:rPr>
        <w:t>c</w:t>
      </w:r>
      <w:r w:rsidR="00D740A3" w:rsidRPr="00211479">
        <w:rPr>
          <w:bCs/>
          <w:color w:val="000000" w:themeColor="text1"/>
          <w:szCs w:val="24"/>
        </w:rPr>
        <w:t>omplaints, date change; and</w:t>
      </w:r>
    </w:p>
    <w:p w14:paraId="23E39283" w14:textId="4D5CF221" w:rsidR="00D740A3" w:rsidRPr="00211479" w:rsidRDefault="00211479" w:rsidP="00DD5326">
      <w:pPr>
        <w:pStyle w:val="ListParagraph"/>
        <w:numPr>
          <w:ilvl w:val="0"/>
          <w:numId w:val="10"/>
        </w:num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a</w:t>
      </w:r>
      <w:r w:rsidR="00D740A3" w:rsidRPr="00211479">
        <w:rPr>
          <w:bCs/>
          <w:color w:val="000000" w:themeColor="text1"/>
          <w:szCs w:val="24"/>
        </w:rPr>
        <w:t>dult protection, date change.</w:t>
      </w:r>
    </w:p>
    <w:p w14:paraId="46B622F6" w14:textId="77777777" w:rsidR="00D740A3" w:rsidRPr="004F6351" w:rsidRDefault="00D740A3" w:rsidP="007F6413">
      <w:pPr>
        <w:rPr>
          <w:b/>
          <w:color w:val="000000" w:themeColor="text1"/>
          <w:szCs w:val="24"/>
        </w:rPr>
      </w:pPr>
    </w:p>
    <w:p w14:paraId="546818EC" w14:textId="06A47CCB" w:rsidR="00FF63E2" w:rsidRPr="002B4A49" w:rsidRDefault="007B4E41" w:rsidP="002B4A49">
      <w:pPr>
        <w:rPr>
          <w:b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Trustees discussed s</w:t>
      </w:r>
      <w:r w:rsidR="00FF63E2" w:rsidRPr="002B4A49">
        <w:rPr>
          <w:bCs/>
          <w:color w:val="000000" w:themeColor="text1"/>
          <w:szCs w:val="24"/>
        </w:rPr>
        <w:t>uccession planning for Chair and Treasurer/Bookkeeper</w:t>
      </w:r>
      <w:r w:rsidR="00F56275" w:rsidRPr="002B4A49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roles. As they develop</w:t>
      </w:r>
      <w:r w:rsidR="00211479">
        <w:rPr>
          <w:bCs/>
          <w:color w:val="000000" w:themeColor="text1"/>
          <w:szCs w:val="24"/>
        </w:rPr>
        <w:t>ed</w:t>
      </w:r>
      <w:r>
        <w:rPr>
          <w:bCs/>
          <w:color w:val="000000" w:themeColor="text1"/>
          <w:szCs w:val="24"/>
        </w:rPr>
        <w:t xml:space="preserve"> these </w:t>
      </w:r>
      <w:r w:rsidR="00F56275" w:rsidRPr="002B4A49">
        <w:rPr>
          <w:bCs/>
          <w:color w:val="000000" w:themeColor="text1"/>
          <w:szCs w:val="24"/>
        </w:rPr>
        <w:t>plans need</w:t>
      </w:r>
      <w:r w:rsidR="00211479">
        <w:rPr>
          <w:bCs/>
          <w:color w:val="000000" w:themeColor="text1"/>
          <w:szCs w:val="24"/>
        </w:rPr>
        <w:t>ed</w:t>
      </w:r>
      <w:r w:rsidR="00F56275" w:rsidRPr="002B4A49">
        <w:rPr>
          <w:bCs/>
          <w:color w:val="000000" w:themeColor="text1"/>
          <w:szCs w:val="24"/>
        </w:rPr>
        <w:t xml:space="preserve"> to be recorded </w:t>
      </w:r>
      <w:r w:rsidR="00211479">
        <w:rPr>
          <w:bCs/>
          <w:color w:val="000000" w:themeColor="text1"/>
          <w:szCs w:val="24"/>
        </w:rPr>
        <w:t xml:space="preserve">fully </w:t>
      </w:r>
      <w:r w:rsidR="00F56275" w:rsidRPr="002B4A49">
        <w:rPr>
          <w:bCs/>
          <w:color w:val="000000" w:themeColor="text1"/>
          <w:szCs w:val="24"/>
        </w:rPr>
        <w:t>in the minutes.</w:t>
      </w:r>
    </w:p>
    <w:p w14:paraId="3891029B" w14:textId="77777777" w:rsidR="00CF6E87" w:rsidRDefault="00CF6E87" w:rsidP="00CF6E87">
      <w:pPr>
        <w:rPr>
          <w:b/>
          <w:color w:val="000000" w:themeColor="text1"/>
          <w:szCs w:val="24"/>
        </w:rPr>
      </w:pPr>
    </w:p>
    <w:p w14:paraId="6FE43F00" w14:textId="77777777" w:rsidR="00F14085" w:rsidRPr="002B4A49" w:rsidRDefault="00F14085" w:rsidP="002B4A49">
      <w:pPr>
        <w:rPr>
          <w:b/>
          <w:color w:val="000000" w:themeColor="text1"/>
          <w:szCs w:val="24"/>
        </w:rPr>
      </w:pPr>
    </w:p>
    <w:p w14:paraId="2251DDBC" w14:textId="77777777" w:rsidR="00F14085" w:rsidRPr="004F6351" w:rsidRDefault="002336C3">
      <w:pPr>
        <w:pStyle w:val="ListParagraph"/>
        <w:numPr>
          <w:ilvl w:val="0"/>
          <w:numId w:val="3"/>
        </w:numPr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>Housing</w:t>
      </w:r>
    </w:p>
    <w:p w14:paraId="5A13F323" w14:textId="084A0AEE" w:rsidR="002B4A49" w:rsidRDefault="004F5F7A" w:rsidP="002B4A49">
      <w:pPr>
        <w:widowControl/>
        <w:shd w:val="clear" w:color="auto" w:fill="FFFFFF"/>
        <w:spacing w:line="300" w:lineRule="atLeast"/>
        <w:jc w:val="both"/>
        <w:textAlignment w:val="baseline"/>
        <w:rPr>
          <w:color w:val="201F1E"/>
          <w:szCs w:val="24"/>
        </w:rPr>
      </w:pPr>
      <w:bookmarkStart w:id="0" w:name="_Hlk109489365"/>
      <w:r>
        <w:rPr>
          <w:color w:val="201F1E"/>
          <w:szCs w:val="24"/>
        </w:rPr>
        <w:t>Reported in the confidential notes to the minutes</w:t>
      </w:r>
    </w:p>
    <w:bookmarkEnd w:id="0"/>
    <w:p w14:paraId="4A63639A" w14:textId="77777777" w:rsidR="002B4A49" w:rsidRDefault="002B4A49" w:rsidP="002B4A49">
      <w:pPr>
        <w:widowControl/>
        <w:shd w:val="clear" w:color="auto" w:fill="FFFFFF"/>
        <w:spacing w:line="300" w:lineRule="atLeast"/>
        <w:jc w:val="both"/>
        <w:textAlignment w:val="baseline"/>
        <w:rPr>
          <w:color w:val="201F1E"/>
          <w:szCs w:val="24"/>
        </w:rPr>
      </w:pPr>
    </w:p>
    <w:p w14:paraId="7C661E93" w14:textId="77777777" w:rsidR="002B4A49" w:rsidRPr="002B4A49" w:rsidRDefault="002B4A49" w:rsidP="002B4A49">
      <w:pPr>
        <w:widowControl/>
        <w:shd w:val="clear" w:color="auto" w:fill="FFFFFF"/>
        <w:spacing w:line="300" w:lineRule="atLeast"/>
        <w:jc w:val="both"/>
        <w:textAlignment w:val="baseline"/>
        <w:rPr>
          <w:color w:val="201F1E"/>
          <w:szCs w:val="24"/>
        </w:rPr>
      </w:pPr>
    </w:p>
    <w:p w14:paraId="74AFF552" w14:textId="77777777" w:rsidR="00F14085" w:rsidRPr="004F6351" w:rsidRDefault="00F14085">
      <w:pPr>
        <w:pStyle w:val="ListParagraph"/>
        <w:rPr>
          <w:rFonts w:cs="Times New Roman"/>
          <w:bCs/>
          <w:color w:val="000000" w:themeColor="text1"/>
          <w:shd w:val="clear" w:color="auto" w:fill="FFFFFF"/>
        </w:rPr>
      </w:pPr>
    </w:p>
    <w:p w14:paraId="1D6337D0" w14:textId="77777777" w:rsidR="00F14085" w:rsidRPr="004F6351" w:rsidRDefault="002336C3">
      <w:pPr>
        <w:pStyle w:val="ListParagraph"/>
        <w:numPr>
          <w:ilvl w:val="0"/>
          <w:numId w:val="3"/>
        </w:numPr>
        <w:rPr>
          <w:rFonts w:cs="Times New Roman"/>
          <w:b/>
          <w:color w:val="000000" w:themeColor="text1"/>
          <w:szCs w:val="24"/>
        </w:rPr>
      </w:pPr>
      <w:r w:rsidRPr="004F6351">
        <w:rPr>
          <w:rFonts w:cs="Times New Roman"/>
          <w:b/>
          <w:color w:val="000000" w:themeColor="text1"/>
          <w:szCs w:val="24"/>
        </w:rPr>
        <w:t xml:space="preserve"> Grants</w:t>
      </w:r>
    </w:p>
    <w:p w14:paraId="16C6345F" w14:textId="04DF6B40" w:rsidR="00F14085" w:rsidRDefault="002336C3" w:rsidP="002B4A49">
      <w:pPr>
        <w:rPr>
          <w:bCs/>
          <w:color w:val="000000" w:themeColor="text1"/>
          <w:szCs w:val="24"/>
        </w:rPr>
      </w:pPr>
      <w:r w:rsidRPr="002B4A49">
        <w:rPr>
          <w:bCs/>
          <w:color w:val="000000" w:themeColor="text1"/>
          <w:szCs w:val="24"/>
        </w:rPr>
        <w:t xml:space="preserve">No applications </w:t>
      </w:r>
      <w:r w:rsidR="00906809">
        <w:rPr>
          <w:bCs/>
          <w:color w:val="000000" w:themeColor="text1"/>
          <w:szCs w:val="24"/>
        </w:rPr>
        <w:t xml:space="preserve">had been </w:t>
      </w:r>
      <w:r w:rsidRPr="002B4A49">
        <w:rPr>
          <w:bCs/>
          <w:color w:val="000000" w:themeColor="text1"/>
          <w:szCs w:val="24"/>
        </w:rPr>
        <w:t>received</w:t>
      </w:r>
      <w:r w:rsidR="00880057" w:rsidRPr="002B4A49">
        <w:rPr>
          <w:bCs/>
          <w:color w:val="000000" w:themeColor="text1"/>
          <w:szCs w:val="24"/>
        </w:rPr>
        <w:t xml:space="preserve"> or </w:t>
      </w:r>
      <w:r w:rsidR="00906809">
        <w:rPr>
          <w:bCs/>
          <w:color w:val="000000" w:themeColor="text1"/>
          <w:szCs w:val="24"/>
        </w:rPr>
        <w:t xml:space="preserve">were </w:t>
      </w:r>
      <w:r w:rsidR="00880057" w:rsidRPr="002B4A49">
        <w:rPr>
          <w:bCs/>
          <w:color w:val="000000" w:themeColor="text1"/>
          <w:szCs w:val="24"/>
        </w:rPr>
        <w:t>outstanding</w:t>
      </w:r>
      <w:r w:rsidR="00A14811">
        <w:rPr>
          <w:bCs/>
          <w:color w:val="000000" w:themeColor="text1"/>
          <w:szCs w:val="24"/>
        </w:rPr>
        <w:t>, but o</w:t>
      </w:r>
      <w:r w:rsidR="007C63F9">
        <w:rPr>
          <w:bCs/>
          <w:color w:val="000000" w:themeColor="text1"/>
          <w:szCs w:val="24"/>
        </w:rPr>
        <w:t>ne enquiry was reported in the confidential notes.</w:t>
      </w:r>
    </w:p>
    <w:p w14:paraId="62E85CD1" w14:textId="1127A9CE" w:rsidR="00282CCF" w:rsidRPr="002B4A49" w:rsidRDefault="00282CCF" w:rsidP="002B4A49">
      <w:pPr>
        <w:rPr>
          <w:b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JL reported that DTT had received a ‘thank you’ message from ManUp following </w:t>
      </w:r>
      <w:r w:rsidR="00A14811">
        <w:rPr>
          <w:bCs/>
          <w:color w:val="000000" w:themeColor="text1"/>
          <w:szCs w:val="24"/>
        </w:rPr>
        <w:t xml:space="preserve">the </w:t>
      </w:r>
      <w:r>
        <w:rPr>
          <w:bCs/>
          <w:color w:val="000000" w:themeColor="text1"/>
          <w:szCs w:val="24"/>
        </w:rPr>
        <w:t>recent grant</w:t>
      </w:r>
      <w:r w:rsidR="00A14811">
        <w:rPr>
          <w:bCs/>
          <w:color w:val="000000" w:themeColor="text1"/>
          <w:szCs w:val="24"/>
        </w:rPr>
        <w:t xml:space="preserve"> given</w:t>
      </w:r>
      <w:r>
        <w:rPr>
          <w:bCs/>
          <w:color w:val="000000" w:themeColor="text1"/>
          <w:szCs w:val="24"/>
        </w:rPr>
        <w:t>.</w:t>
      </w:r>
    </w:p>
    <w:p w14:paraId="4CD3D6FC" w14:textId="77777777" w:rsidR="00F14085" w:rsidRPr="004F6351" w:rsidRDefault="002336C3">
      <w:pPr>
        <w:tabs>
          <w:tab w:val="left" w:pos="12808"/>
        </w:tabs>
        <w:jc w:val="both"/>
        <w:rPr>
          <w:b/>
          <w:color w:val="000000" w:themeColor="text1"/>
          <w:szCs w:val="24"/>
        </w:rPr>
      </w:pPr>
      <w:r w:rsidRPr="004F6351">
        <w:rPr>
          <w:b/>
          <w:color w:val="000000" w:themeColor="text1"/>
          <w:szCs w:val="24"/>
        </w:rPr>
        <w:tab/>
      </w:r>
    </w:p>
    <w:p w14:paraId="75EB5D68" w14:textId="77777777" w:rsidR="00F14085" w:rsidRPr="004F6351" w:rsidRDefault="002336C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4F6351">
        <w:rPr>
          <w:b/>
          <w:color w:val="000000" w:themeColor="text1"/>
        </w:rPr>
        <w:t>AOB</w:t>
      </w:r>
    </w:p>
    <w:p w14:paraId="276F4D90" w14:textId="77777777" w:rsidR="007B4E41" w:rsidRDefault="007B4E41" w:rsidP="007B4E41">
      <w:pPr>
        <w:widowControl/>
        <w:shd w:val="clear" w:color="auto" w:fill="FFFFFF"/>
        <w:spacing w:line="300" w:lineRule="atLeast"/>
        <w:jc w:val="both"/>
        <w:textAlignment w:val="baseline"/>
        <w:rPr>
          <w:color w:val="201F1E"/>
          <w:szCs w:val="24"/>
        </w:rPr>
      </w:pPr>
      <w:r>
        <w:rPr>
          <w:color w:val="201F1E"/>
          <w:szCs w:val="24"/>
        </w:rPr>
        <w:t>Reported in the confidential notes to the minutes</w:t>
      </w:r>
    </w:p>
    <w:p w14:paraId="65820F86" w14:textId="597E21B2" w:rsidR="007B4E41" w:rsidRPr="007B4E41" w:rsidRDefault="007B4E41" w:rsidP="007B4E41">
      <w:pPr>
        <w:widowControl/>
        <w:shd w:val="clear" w:color="auto" w:fill="FFFFFF"/>
        <w:spacing w:line="300" w:lineRule="atLeast"/>
        <w:jc w:val="both"/>
        <w:textAlignment w:val="baseline"/>
        <w:rPr>
          <w:color w:val="201F1E"/>
          <w:szCs w:val="24"/>
        </w:rPr>
      </w:pPr>
    </w:p>
    <w:p w14:paraId="7B76C261" w14:textId="33CB81C3" w:rsidR="002B4A49" w:rsidRDefault="002B4A49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60BF9C7" w14:textId="77777777" w:rsidR="002B4A49" w:rsidRDefault="002B4A49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47A088E" w14:textId="77777777" w:rsidR="002B4A49" w:rsidRPr="004F6351" w:rsidRDefault="002B4A49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60B203C" w14:textId="77777777" w:rsidR="002A7154" w:rsidRDefault="002A7154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43E06DF8" w14:textId="77777777" w:rsidR="002B4A49" w:rsidRDefault="002B4A49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13E7AA93" w14:textId="77777777" w:rsidR="002B4A49" w:rsidRPr="004F6351" w:rsidRDefault="002B4A49" w:rsidP="002B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398776F6" w14:textId="77777777" w:rsidR="00F14085" w:rsidRPr="004F6351" w:rsidRDefault="00F14085">
      <w:pPr>
        <w:pStyle w:val="ListParagraph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14:paraId="3207365C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4A0AD534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11188DB5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24F39A6E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0EC0F3AB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003BDAC1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2D814BDF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17F55873" w14:textId="77777777" w:rsidR="007B4E41" w:rsidRDefault="007B4E41" w:rsidP="007B4E41">
      <w:pPr>
        <w:rPr>
          <w:bCs/>
        </w:rPr>
      </w:pPr>
      <w:r w:rsidRPr="00147C75">
        <w:rPr>
          <w:bCs/>
        </w:rPr>
        <w:t>Signed: …......................................................</w:t>
      </w:r>
      <w:r>
        <w:rPr>
          <w:bCs/>
        </w:rPr>
        <w:t>..........</w:t>
      </w:r>
      <w:r w:rsidRPr="00147C75">
        <w:rPr>
          <w:bCs/>
        </w:rPr>
        <w:t xml:space="preserve">   Dated: …................................</w:t>
      </w:r>
    </w:p>
    <w:p w14:paraId="7D2A1996" w14:textId="77777777" w:rsidR="007B4E41" w:rsidRDefault="007B4E41" w:rsidP="007B4E41">
      <w:pPr>
        <w:ind w:left="426"/>
        <w:rPr>
          <w:b/>
          <w:color w:val="000000" w:themeColor="text1"/>
          <w:szCs w:val="24"/>
        </w:rPr>
      </w:pPr>
    </w:p>
    <w:p w14:paraId="3D6448EE" w14:textId="77777777" w:rsidR="007B4E41" w:rsidRDefault="007B4E41" w:rsidP="002B4A49">
      <w:pPr>
        <w:ind w:left="426"/>
        <w:jc w:val="center"/>
        <w:rPr>
          <w:b/>
          <w:color w:val="000000" w:themeColor="text1"/>
          <w:szCs w:val="24"/>
        </w:rPr>
      </w:pPr>
    </w:p>
    <w:p w14:paraId="1CEB7FA1" w14:textId="53249490" w:rsidR="00F14085" w:rsidRPr="002B4A49" w:rsidRDefault="002336C3" w:rsidP="002B4A49">
      <w:pPr>
        <w:ind w:left="426"/>
        <w:jc w:val="center"/>
        <w:rPr>
          <w:b/>
          <w:color w:val="000000" w:themeColor="text1"/>
          <w:szCs w:val="24"/>
        </w:rPr>
      </w:pPr>
      <w:r w:rsidRPr="004F6351">
        <w:rPr>
          <w:b/>
          <w:color w:val="000000" w:themeColor="text1"/>
          <w:szCs w:val="24"/>
        </w:rPr>
        <w:t>Date of Next Meeting</w:t>
      </w:r>
    </w:p>
    <w:p w14:paraId="118C092D" w14:textId="4A02B868" w:rsidR="00F14085" w:rsidRPr="004F6351" w:rsidRDefault="006F140F" w:rsidP="002B4A49">
      <w:pPr>
        <w:widowControl/>
        <w:shd w:val="clear" w:color="auto" w:fill="FFFFFF"/>
        <w:suppressAutoHyphens w:val="0"/>
        <w:jc w:val="center"/>
        <w:textAlignment w:val="baseline"/>
        <w:rPr>
          <w:bCs/>
          <w:color w:val="000000" w:themeColor="text1"/>
          <w:szCs w:val="24"/>
          <w:u w:val="single"/>
        </w:rPr>
      </w:pPr>
      <w:r w:rsidRPr="004F6351">
        <w:rPr>
          <w:bCs/>
          <w:color w:val="000000" w:themeColor="text1"/>
          <w:szCs w:val="24"/>
        </w:rPr>
        <w:t>12</w:t>
      </w:r>
      <w:r w:rsidR="002B4A49">
        <w:rPr>
          <w:bCs/>
          <w:color w:val="000000" w:themeColor="text1"/>
          <w:szCs w:val="24"/>
        </w:rPr>
        <w:t xml:space="preserve"> </w:t>
      </w:r>
      <w:r w:rsidR="002A7154" w:rsidRPr="004F6351">
        <w:rPr>
          <w:bCs/>
          <w:color w:val="000000" w:themeColor="text1"/>
          <w:szCs w:val="24"/>
        </w:rPr>
        <w:t xml:space="preserve">September </w:t>
      </w:r>
      <w:r w:rsidR="002336C3" w:rsidRPr="004F6351">
        <w:rPr>
          <w:bCs/>
          <w:color w:val="000000" w:themeColor="text1"/>
          <w:szCs w:val="24"/>
        </w:rPr>
        <w:t>2022, 6 p.m., in the Reading Room.</w:t>
      </w:r>
    </w:p>
    <w:p w14:paraId="4448B3FA" w14:textId="77777777" w:rsidR="00F14085" w:rsidRPr="004F6351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 w:themeColor="text1"/>
          <w:szCs w:val="24"/>
          <w:u w:val="single"/>
        </w:rPr>
      </w:pPr>
    </w:p>
    <w:p w14:paraId="342D533D" w14:textId="77777777" w:rsidR="00F14085" w:rsidRPr="004F6351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 w:themeColor="text1"/>
          <w:szCs w:val="24"/>
          <w:u w:val="single"/>
        </w:rPr>
      </w:pPr>
    </w:p>
    <w:sectPr w:rsidR="00F14085" w:rsidRPr="004F6351" w:rsidSect="00244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853A" w14:textId="77777777" w:rsidR="004173DA" w:rsidRDefault="004173DA" w:rsidP="00AD2325">
      <w:r>
        <w:separator/>
      </w:r>
    </w:p>
  </w:endnote>
  <w:endnote w:type="continuationSeparator" w:id="0">
    <w:p w14:paraId="0EAD6664" w14:textId="77777777" w:rsidR="004173DA" w:rsidRDefault="004173DA" w:rsidP="00AD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FFE5" w14:textId="77777777" w:rsidR="00AD2325" w:rsidRDefault="00AD2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B8E" w14:textId="77777777" w:rsidR="00AD2325" w:rsidRDefault="00AD2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ED44" w14:textId="77777777" w:rsidR="00AD2325" w:rsidRDefault="00AD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ACD0" w14:textId="77777777" w:rsidR="004173DA" w:rsidRDefault="004173DA" w:rsidP="00AD2325">
      <w:r>
        <w:separator/>
      </w:r>
    </w:p>
  </w:footnote>
  <w:footnote w:type="continuationSeparator" w:id="0">
    <w:p w14:paraId="7B8A975D" w14:textId="77777777" w:rsidR="004173DA" w:rsidRDefault="004173DA" w:rsidP="00AD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6699" w14:textId="668ABC4B" w:rsidR="00AD2325" w:rsidRDefault="00AD2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B72E" w14:textId="736671B1" w:rsidR="00AD2325" w:rsidRDefault="00AD2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9E0D" w14:textId="51B9F8CD" w:rsidR="00AD2325" w:rsidRDefault="00AD2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B9A"/>
    <w:multiLevelType w:val="multilevel"/>
    <w:tmpl w:val="97FA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F4E63"/>
    <w:multiLevelType w:val="multilevel"/>
    <w:tmpl w:val="CCD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04A31"/>
    <w:multiLevelType w:val="multilevel"/>
    <w:tmpl w:val="DE2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2E0E13"/>
    <w:multiLevelType w:val="multilevel"/>
    <w:tmpl w:val="372E0E13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43DAA"/>
    <w:multiLevelType w:val="multilevel"/>
    <w:tmpl w:val="E07E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656201"/>
    <w:multiLevelType w:val="multilevel"/>
    <w:tmpl w:val="49656201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531958"/>
    <w:multiLevelType w:val="hybridMultilevel"/>
    <w:tmpl w:val="8D8A880A"/>
    <w:lvl w:ilvl="0" w:tplc="1B701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E05"/>
    <w:multiLevelType w:val="multilevel"/>
    <w:tmpl w:val="63087E0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136E"/>
    <w:multiLevelType w:val="multilevel"/>
    <w:tmpl w:val="312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B43C7A"/>
    <w:multiLevelType w:val="hybridMultilevel"/>
    <w:tmpl w:val="3E1AF85A"/>
    <w:lvl w:ilvl="0" w:tplc="7038B7A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71691">
    <w:abstractNumId w:val="7"/>
  </w:num>
  <w:num w:numId="2" w16cid:durableId="1426071307">
    <w:abstractNumId w:val="3"/>
  </w:num>
  <w:num w:numId="3" w16cid:durableId="1293975229">
    <w:abstractNumId w:val="5"/>
  </w:num>
  <w:num w:numId="4" w16cid:durableId="158498493">
    <w:abstractNumId w:val="9"/>
  </w:num>
  <w:num w:numId="5" w16cid:durableId="825167226">
    <w:abstractNumId w:val="0"/>
  </w:num>
  <w:num w:numId="6" w16cid:durableId="816605946">
    <w:abstractNumId w:val="4"/>
  </w:num>
  <w:num w:numId="7" w16cid:durableId="708458451">
    <w:abstractNumId w:val="1"/>
  </w:num>
  <w:num w:numId="8" w16cid:durableId="1799957163">
    <w:abstractNumId w:val="2"/>
  </w:num>
  <w:num w:numId="9" w16cid:durableId="1820146200">
    <w:abstractNumId w:val="8"/>
  </w:num>
  <w:num w:numId="10" w16cid:durableId="1517426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7"/>
    <w:rsid w:val="0000043E"/>
    <w:rsid w:val="00002858"/>
    <w:rsid w:val="00005362"/>
    <w:rsid w:val="00011A41"/>
    <w:rsid w:val="0001416D"/>
    <w:rsid w:val="000162E3"/>
    <w:rsid w:val="00032E38"/>
    <w:rsid w:val="000334CC"/>
    <w:rsid w:val="00034D0F"/>
    <w:rsid w:val="00037E93"/>
    <w:rsid w:val="00045382"/>
    <w:rsid w:val="000458DB"/>
    <w:rsid w:val="000500D6"/>
    <w:rsid w:val="0005219F"/>
    <w:rsid w:val="00057091"/>
    <w:rsid w:val="00060032"/>
    <w:rsid w:val="00062DA8"/>
    <w:rsid w:val="00072E6D"/>
    <w:rsid w:val="000759BE"/>
    <w:rsid w:val="00085517"/>
    <w:rsid w:val="00091CC2"/>
    <w:rsid w:val="00096098"/>
    <w:rsid w:val="00096CD0"/>
    <w:rsid w:val="000A1C6C"/>
    <w:rsid w:val="000B228B"/>
    <w:rsid w:val="000B5810"/>
    <w:rsid w:val="000C3E98"/>
    <w:rsid w:val="000C4B9B"/>
    <w:rsid w:val="000D1184"/>
    <w:rsid w:val="000D1D83"/>
    <w:rsid w:val="000D226E"/>
    <w:rsid w:val="000D4759"/>
    <w:rsid w:val="000D5EEE"/>
    <w:rsid w:val="000D6833"/>
    <w:rsid w:val="000E42D3"/>
    <w:rsid w:val="000E4526"/>
    <w:rsid w:val="000F6FE1"/>
    <w:rsid w:val="000F7BD5"/>
    <w:rsid w:val="00106023"/>
    <w:rsid w:val="001117BA"/>
    <w:rsid w:val="00113EBE"/>
    <w:rsid w:val="00114147"/>
    <w:rsid w:val="0011621B"/>
    <w:rsid w:val="0011649D"/>
    <w:rsid w:val="001169FC"/>
    <w:rsid w:val="00117809"/>
    <w:rsid w:val="00120711"/>
    <w:rsid w:val="00124D38"/>
    <w:rsid w:val="00125B04"/>
    <w:rsid w:val="00130A6C"/>
    <w:rsid w:val="0013394F"/>
    <w:rsid w:val="00134762"/>
    <w:rsid w:val="00142E5E"/>
    <w:rsid w:val="00144263"/>
    <w:rsid w:val="00151244"/>
    <w:rsid w:val="001524F3"/>
    <w:rsid w:val="00155A03"/>
    <w:rsid w:val="00164D71"/>
    <w:rsid w:val="00180F22"/>
    <w:rsid w:val="00183428"/>
    <w:rsid w:val="00184DA2"/>
    <w:rsid w:val="0018531E"/>
    <w:rsid w:val="001858BD"/>
    <w:rsid w:val="00187EC2"/>
    <w:rsid w:val="00190DAD"/>
    <w:rsid w:val="001939F2"/>
    <w:rsid w:val="001A0A34"/>
    <w:rsid w:val="001A7785"/>
    <w:rsid w:val="001A790E"/>
    <w:rsid w:val="001B0530"/>
    <w:rsid w:val="001B3850"/>
    <w:rsid w:val="001B6E32"/>
    <w:rsid w:val="001C1273"/>
    <w:rsid w:val="001C2B6C"/>
    <w:rsid w:val="001C3ABB"/>
    <w:rsid w:val="001D0021"/>
    <w:rsid w:val="001D0B5A"/>
    <w:rsid w:val="001D3D6D"/>
    <w:rsid w:val="001D3E57"/>
    <w:rsid w:val="001D4AD3"/>
    <w:rsid w:val="001E0058"/>
    <w:rsid w:val="001E25B1"/>
    <w:rsid w:val="001E4580"/>
    <w:rsid w:val="001E483D"/>
    <w:rsid w:val="001E4BAB"/>
    <w:rsid w:val="001E4F64"/>
    <w:rsid w:val="001F30BB"/>
    <w:rsid w:val="001F3B6F"/>
    <w:rsid w:val="001F47A7"/>
    <w:rsid w:val="001F65E4"/>
    <w:rsid w:val="0020392B"/>
    <w:rsid w:val="0020562F"/>
    <w:rsid w:val="00206232"/>
    <w:rsid w:val="00207D03"/>
    <w:rsid w:val="00211479"/>
    <w:rsid w:val="00213E1E"/>
    <w:rsid w:val="00223EA7"/>
    <w:rsid w:val="00227A0C"/>
    <w:rsid w:val="00232779"/>
    <w:rsid w:val="002336C3"/>
    <w:rsid w:val="002366BA"/>
    <w:rsid w:val="002442EA"/>
    <w:rsid w:val="0025006F"/>
    <w:rsid w:val="00251C8A"/>
    <w:rsid w:val="002521CF"/>
    <w:rsid w:val="002531F0"/>
    <w:rsid w:val="002539CB"/>
    <w:rsid w:val="00256E3B"/>
    <w:rsid w:val="00257590"/>
    <w:rsid w:val="00261E6B"/>
    <w:rsid w:val="0026792D"/>
    <w:rsid w:val="002732BD"/>
    <w:rsid w:val="00275D7E"/>
    <w:rsid w:val="002770F0"/>
    <w:rsid w:val="00282CCF"/>
    <w:rsid w:val="0029639A"/>
    <w:rsid w:val="002A223B"/>
    <w:rsid w:val="002A2264"/>
    <w:rsid w:val="002A7154"/>
    <w:rsid w:val="002B16FD"/>
    <w:rsid w:val="002B45DB"/>
    <w:rsid w:val="002B4A49"/>
    <w:rsid w:val="002B5E6D"/>
    <w:rsid w:val="002C503F"/>
    <w:rsid w:val="002C6115"/>
    <w:rsid w:val="002C6D1F"/>
    <w:rsid w:val="002C757A"/>
    <w:rsid w:val="002D0ADB"/>
    <w:rsid w:val="002D22D7"/>
    <w:rsid w:val="002D4BE2"/>
    <w:rsid w:val="002D5EA4"/>
    <w:rsid w:val="002E044F"/>
    <w:rsid w:val="002E1D66"/>
    <w:rsid w:val="002E5DDF"/>
    <w:rsid w:val="002E7EC0"/>
    <w:rsid w:val="002F1811"/>
    <w:rsid w:val="002F6892"/>
    <w:rsid w:val="003032E8"/>
    <w:rsid w:val="00304BE7"/>
    <w:rsid w:val="00311B11"/>
    <w:rsid w:val="0031383D"/>
    <w:rsid w:val="00327E33"/>
    <w:rsid w:val="00333202"/>
    <w:rsid w:val="00333F2A"/>
    <w:rsid w:val="003411E2"/>
    <w:rsid w:val="0034167B"/>
    <w:rsid w:val="00342014"/>
    <w:rsid w:val="00342E1E"/>
    <w:rsid w:val="003503DD"/>
    <w:rsid w:val="00353363"/>
    <w:rsid w:val="00353E74"/>
    <w:rsid w:val="003553C8"/>
    <w:rsid w:val="00371258"/>
    <w:rsid w:val="00382991"/>
    <w:rsid w:val="00382B0F"/>
    <w:rsid w:val="00382B80"/>
    <w:rsid w:val="00391BD9"/>
    <w:rsid w:val="00391E93"/>
    <w:rsid w:val="0039738A"/>
    <w:rsid w:val="00397BF6"/>
    <w:rsid w:val="003A5355"/>
    <w:rsid w:val="003B1646"/>
    <w:rsid w:val="003B554A"/>
    <w:rsid w:val="003B55DC"/>
    <w:rsid w:val="003B5BF2"/>
    <w:rsid w:val="003C1146"/>
    <w:rsid w:val="003D3166"/>
    <w:rsid w:val="003E6278"/>
    <w:rsid w:val="003E7881"/>
    <w:rsid w:val="003F0325"/>
    <w:rsid w:val="00407641"/>
    <w:rsid w:val="00407E1D"/>
    <w:rsid w:val="004138B2"/>
    <w:rsid w:val="00414901"/>
    <w:rsid w:val="00415EAE"/>
    <w:rsid w:val="004173DA"/>
    <w:rsid w:val="004252E9"/>
    <w:rsid w:val="00425ECF"/>
    <w:rsid w:val="00431A0B"/>
    <w:rsid w:val="004422D8"/>
    <w:rsid w:val="00442995"/>
    <w:rsid w:val="00445C5E"/>
    <w:rsid w:val="004511C1"/>
    <w:rsid w:val="00460E89"/>
    <w:rsid w:val="00462D3D"/>
    <w:rsid w:val="004638EE"/>
    <w:rsid w:val="00475297"/>
    <w:rsid w:val="00482AF3"/>
    <w:rsid w:val="0048349C"/>
    <w:rsid w:val="00484988"/>
    <w:rsid w:val="00485705"/>
    <w:rsid w:val="00490613"/>
    <w:rsid w:val="004A02FC"/>
    <w:rsid w:val="004A251E"/>
    <w:rsid w:val="004A3A00"/>
    <w:rsid w:val="004A5092"/>
    <w:rsid w:val="004B3C80"/>
    <w:rsid w:val="004B3EAC"/>
    <w:rsid w:val="004B7B38"/>
    <w:rsid w:val="004C3707"/>
    <w:rsid w:val="004C50CE"/>
    <w:rsid w:val="004D019E"/>
    <w:rsid w:val="004D3490"/>
    <w:rsid w:val="004E4604"/>
    <w:rsid w:val="004F0CFD"/>
    <w:rsid w:val="004F5F7A"/>
    <w:rsid w:val="004F6351"/>
    <w:rsid w:val="00505F3D"/>
    <w:rsid w:val="00507F90"/>
    <w:rsid w:val="005157D8"/>
    <w:rsid w:val="00515A66"/>
    <w:rsid w:val="00517D01"/>
    <w:rsid w:val="00522691"/>
    <w:rsid w:val="00523D63"/>
    <w:rsid w:val="005257B9"/>
    <w:rsid w:val="00532B44"/>
    <w:rsid w:val="005444EE"/>
    <w:rsid w:val="0055244F"/>
    <w:rsid w:val="00553561"/>
    <w:rsid w:val="005541FE"/>
    <w:rsid w:val="00554280"/>
    <w:rsid w:val="00557A3D"/>
    <w:rsid w:val="005677B2"/>
    <w:rsid w:val="0057371D"/>
    <w:rsid w:val="00574DE6"/>
    <w:rsid w:val="005751F4"/>
    <w:rsid w:val="00593931"/>
    <w:rsid w:val="005A0269"/>
    <w:rsid w:val="005A7D4F"/>
    <w:rsid w:val="005B15AF"/>
    <w:rsid w:val="005B35D6"/>
    <w:rsid w:val="005B4501"/>
    <w:rsid w:val="005B5D55"/>
    <w:rsid w:val="005B6A2F"/>
    <w:rsid w:val="005C0A30"/>
    <w:rsid w:val="005C15BF"/>
    <w:rsid w:val="005C56FB"/>
    <w:rsid w:val="005C77F4"/>
    <w:rsid w:val="005C7B01"/>
    <w:rsid w:val="005D7DFE"/>
    <w:rsid w:val="005E46FA"/>
    <w:rsid w:val="005E6CB0"/>
    <w:rsid w:val="005E726E"/>
    <w:rsid w:val="005F2501"/>
    <w:rsid w:val="005F53E8"/>
    <w:rsid w:val="006015EF"/>
    <w:rsid w:val="00601993"/>
    <w:rsid w:val="00602727"/>
    <w:rsid w:val="0060492C"/>
    <w:rsid w:val="00623829"/>
    <w:rsid w:val="0062491A"/>
    <w:rsid w:val="00625F8E"/>
    <w:rsid w:val="00634236"/>
    <w:rsid w:val="00641108"/>
    <w:rsid w:val="00642F98"/>
    <w:rsid w:val="006439B1"/>
    <w:rsid w:val="00654A8D"/>
    <w:rsid w:val="0065646B"/>
    <w:rsid w:val="006626F3"/>
    <w:rsid w:val="0067362A"/>
    <w:rsid w:val="006748EA"/>
    <w:rsid w:val="00675A49"/>
    <w:rsid w:val="00676255"/>
    <w:rsid w:val="00682317"/>
    <w:rsid w:val="00690F70"/>
    <w:rsid w:val="006911A6"/>
    <w:rsid w:val="0069510B"/>
    <w:rsid w:val="00695440"/>
    <w:rsid w:val="00696BFE"/>
    <w:rsid w:val="006A5B6A"/>
    <w:rsid w:val="006A749E"/>
    <w:rsid w:val="006A76F8"/>
    <w:rsid w:val="006B1134"/>
    <w:rsid w:val="006B5C75"/>
    <w:rsid w:val="006B5EDB"/>
    <w:rsid w:val="006D08DC"/>
    <w:rsid w:val="006D2560"/>
    <w:rsid w:val="006D5263"/>
    <w:rsid w:val="006E0D53"/>
    <w:rsid w:val="006F0FBB"/>
    <w:rsid w:val="006F140F"/>
    <w:rsid w:val="006F2FF1"/>
    <w:rsid w:val="006F5776"/>
    <w:rsid w:val="006F6345"/>
    <w:rsid w:val="006F7DDF"/>
    <w:rsid w:val="00703E31"/>
    <w:rsid w:val="007066C4"/>
    <w:rsid w:val="00707CAC"/>
    <w:rsid w:val="00712D4F"/>
    <w:rsid w:val="0071762B"/>
    <w:rsid w:val="00720150"/>
    <w:rsid w:val="00724EE4"/>
    <w:rsid w:val="00726C6D"/>
    <w:rsid w:val="00732B6E"/>
    <w:rsid w:val="00733E87"/>
    <w:rsid w:val="00734FCA"/>
    <w:rsid w:val="00747FAB"/>
    <w:rsid w:val="0075686E"/>
    <w:rsid w:val="00766F49"/>
    <w:rsid w:val="00771038"/>
    <w:rsid w:val="00771FAD"/>
    <w:rsid w:val="00772C38"/>
    <w:rsid w:val="0077571A"/>
    <w:rsid w:val="00780944"/>
    <w:rsid w:val="007854A4"/>
    <w:rsid w:val="00792C74"/>
    <w:rsid w:val="007952AF"/>
    <w:rsid w:val="007A3927"/>
    <w:rsid w:val="007A4F72"/>
    <w:rsid w:val="007A5DA6"/>
    <w:rsid w:val="007A679F"/>
    <w:rsid w:val="007A7A17"/>
    <w:rsid w:val="007B434A"/>
    <w:rsid w:val="007B4E41"/>
    <w:rsid w:val="007C2622"/>
    <w:rsid w:val="007C273C"/>
    <w:rsid w:val="007C4A36"/>
    <w:rsid w:val="007C63F9"/>
    <w:rsid w:val="007C6998"/>
    <w:rsid w:val="007C72BF"/>
    <w:rsid w:val="007C7D5F"/>
    <w:rsid w:val="007D1B69"/>
    <w:rsid w:val="007D30DA"/>
    <w:rsid w:val="007D60F3"/>
    <w:rsid w:val="007D6466"/>
    <w:rsid w:val="007E0204"/>
    <w:rsid w:val="007E3D12"/>
    <w:rsid w:val="007F0EE1"/>
    <w:rsid w:val="007F6413"/>
    <w:rsid w:val="008000AF"/>
    <w:rsid w:val="00803AEB"/>
    <w:rsid w:val="00804625"/>
    <w:rsid w:val="00805F11"/>
    <w:rsid w:val="00806CCB"/>
    <w:rsid w:val="008102A0"/>
    <w:rsid w:val="00811350"/>
    <w:rsid w:val="0081652E"/>
    <w:rsid w:val="008177E9"/>
    <w:rsid w:val="00825381"/>
    <w:rsid w:val="008263C8"/>
    <w:rsid w:val="0083142F"/>
    <w:rsid w:val="00847CAB"/>
    <w:rsid w:val="00855392"/>
    <w:rsid w:val="00855808"/>
    <w:rsid w:val="008558FE"/>
    <w:rsid w:val="008629C2"/>
    <w:rsid w:val="0086516E"/>
    <w:rsid w:val="008767A5"/>
    <w:rsid w:val="00880057"/>
    <w:rsid w:val="00880525"/>
    <w:rsid w:val="008935C5"/>
    <w:rsid w:val="008959BE"/>
    <w:rsid w:val="008A0C22"/>
    <w:rsid w:val="008A3F5B"/>
    <w:rsid w:val="008B3A4E"/>
    <w:rsid w:val="008C280B"/>
    <w:rsid w:val="008C58FE"/>
    <w:rsid w:val="008D46FA"/>
    <w:rsid w:val="008D482E"/>
    <w:rsid w:val="008D51C3"/>
    <w:rsid w:val="008E0570"/>
    <w:rsid w:val="008E06ED"/>
    <w:rsid w:val="008E1BBB"/>
    <w:rsid w:val="008E3EC3"/>
    <w:rsid w:val="008E4146"/>
    <w:rsid w:val="008F0D15"/>
    <w:rsid w:val="008F1CAC"/>
    <w:rsid w:val="008F41FC"/>
    <w:rsid w:val="00906809"/>
    <w:rsid w:val="00906BDA"/>
    <w:rsid w:val="00911CF0"/>
    <w:rsid w:val="00912BA6"/>
    <w:rsid w:val="009177A6"/>
    <w:rsid w:val="00927BCB"/>
    <w:rsid w:val="00930CF4"/>
    <w:rsid w:val="0093164C"/>
    <w:rsid w:val="009446FA"/>
    <w:rsid w:val="00944BD0"/>
    <w:rsid w:val="00946147"/>
    <w:rsid w:val="00955597"/>
    <w:rsid w:val="009573CA"/>
    <w:rsid w:val="009621AD"/>
    <w:rsid w:val="00970933"/>
    <w:rsid w:val="00972825"/>
    <w:rsid w:val="00972912"/>
    <w:rsid w:val="009747D9"/>
    <w:rsid w:val="00975FD3"/>
    <w:rsid w:val="00983C64"/>
    <w:rsid w:val="00992494"/>
    <w:rsid w:val="009A1C45"/>
    <w:rsid w:val="009B0AB0"/>
    <w:rsid w:val="009C495A"/>
    <w:rsid w:val="009D391F"/>
    <w:rsid w:val="009D7A58"/>
    <w:rsid w:val="009E56B5"/>
    <w:rsid w:val="009E79F5"/>
    <w:rsid w:val="009E7BFE"/>
    <w:rsid w:val="009F0582"/>
    <w:rsid w:val="009F33FD"/>
    <w:rsid w:val="009F368E"/>
    <w:rsid w:val="00A00197"/>
    <w:rsid w:val="00A04EA5"/>
    <w:rsid w:val="00A0784B"/>
    <w:rsid w:val="00A13BE1"/>
    <w:rsid w:val="00A14224"/>
    <w:rsid w:val="00A14811"/>
    <w:rsid w:val="00A2731A"/>
    <w:rsid w:val="00A31F66"/>
    <w:rsid w:val="00A3733E"/>
    <w:rsid w:val="00A402C2"/>
    <w:rsid w:val="00A55B66"/>
    <w:rsid w:val="00A56DD0"/>
    <w:rsid w:val="00A6184E"/>
    <w:rsid w:val="00A62117"/>
    <w:rsid w:val="00A66600"/>
    <w:rsid w:val="00A702E5"/>
    <w:rsid w:val="00A8151A"/>
    <w:rsid w:val="00A830F0"/>
    <w:rsid w:val="00A84284"/>
    <w:rsid w:val="00A85790"/>
    <w:rsid w:val="00A87BD8"/>
    <w:rsid w:val="00A90DFB"/>
    <w:rsid w:val="00A9186C"/>
    <w:rsid w:val="00A9257D"/>
    <w:rsid w:val="00A948D4"/>
    <w:rsid w:val="00A96145"/>
    <w:rsid w:val="00A97D22"/>
    <w:rsid w:val="00AB188E"/>
    <w:rsid w:val="00AB1990"/>
    <w:rsid w:val="00AB1C4C"/>
    <w:rsid w:val="00AB3F04"/>
    <w:rsid w:val="00AB6D2F"/>
    <w:rsid w:val="00AB7582"/>
    <w:rsid w:val="00AC66B2"/>
    <w:rsid w:val="00AD177C"/>
    <w:rsid w:val="00AD2325"/>
    <w:rsid w:val="00AD51E7"/>
    <w:rsid w:val="00AE357A"/>
    <w:rsid w:val="00AE4864"/>
    <w:rsid w:val="00AE7BC9"/>
    <w:rsid w:val="00AF14CD"/>
    <w:rsid w:val="00AF49BC"/>
    <w:rsid w:val="00AF6FC0"/>
    <w:rsid w:val="00B0185B"/>
    <w:rsid w:val="00B064C8"/>
    <w:rsid w:val="00B06528"/>
    <w:rsid w:val="00B11C5D"/>
    <w:rsid w:val="00B14BEE"/>
    <w:rsid w:val="00B16457"/>
    <w:rsid w:val="00B34227"/>
    <w:rsid w:val="00B36DD2"/>
    <w:rsid w:val="00B4421F"/>
    <w:rsid w:val="00B529B5"/>
    <w:rsid w:val="00B54978"/>
    <w:rsid w:val="00B566FD"/>
    <w:rsid w:val="00B603DA"/>
    <w:rsid w:val="00B65CF0"/>
    <w:rsid w:val="00B70F0B"/>
    <w:rsid w:val="00B7174B"/>
    <w:rsid w:val="00B72261"/>
    <w:rsid w:val="00B728C7"/>
    <w:rsid w:val="00B80050"/>
    <w:rsid w:val="00B86092"/>
    <w:rsid w:val="00B931E7"/>
    <w:rsid w:val="00BA0BA6"/>
    <w:rsid w:val="00BA3016"/>
    <w:rsid w:val="00BA34F8"/>
    <w:rsid w:val="00BB2305"/>
    <w:rsid w:val="00BB2F60"/>
    <w:rsid w:val="00BC061B"/>
    <w:rsid w:val="00BC2D39"/>
    <w:rsid w:val="00BC685D"/>
    <w:rsid w:val="00BC7753"/>
    <w:rsid w:val="00BD61DA"/>
    <w:rsid w:val="00BD6724"/>
    <w:rsid w:val="00BD7B88"/>
    <w:rsid w:val="00BE41C9"/>
    <w:rsid w:val="00C01502"/>
    <w:rsid w:val="00C0760D"/>
    <w:rsid w:val="00C15ED7"/>
    <w:rsid w:val="00C209FE"/>
    <w:rsid w:val="00C230EA"/>
    <w:rsid w:val="00C321B8"/>
    <w:rsid w:val="00C37EB7"/>
    <w:rsid w:val="00C44B7D"/>
    <w:rsid w:val="00C47AE6"/>
    <w:rsid w:val="00C53073"/>
    <w:rsid w:val="00C55908"/>
    <w:rsid w:val="00C56B9B"/>
    <w:rsid w:val="00C60CBB"/>
    <w:rsid w:val="00C67246"/>
    <w:rsid w:val="00C72FAA"/>
    <w:rsid w:val="00C74048"/>
    <w:rsid w:val="00C82049"/>
    <w:rsid w:val="00C84D2D"/>
    <w:rsid w:val="00C918C9"/>
    <w:rsid w:val="00C92033"/>
    <w:rsid w:val="00CB06EE"/>
    <w:rsid w:val="00CB3627"/>
    <w:rsid w:val="00CB56BB"/>
    <w:rsid w:val="00CB579C"/>
    <w:rsid w:val="00CC1287"/>
    <w:rsid w:val="00CC1C01"/>
    <w:rsid w:val="00CD1E86"/>
    <w:rsid w:val="00CD2E80"/>
    <w:rsid w:val="00CE2632"/>
    <w:rsid w:val="00CE2767"/>
    <w:rsid w:val="00CF1CCE"/>
    <w:rsid w:val="00CF3B3F"/>
    <w:rsid w:val="00CF4970"/>
    <w:rsid w:val="00CF4E1A"/>
    <w:rsid w:val="00CF6434"/>
    <w:rsid w:val="00CF6E87"/>
    <w:rsid w:val="00D0256F"/>
    <w:rsid w:val="00D043D6"/>
    <w:rsid w:val="00D12C27"/>
    <w:rsid w:val="00D1626A"/>
    <w:rsid w:val="00D33783"/>
    <w:rsid w:val="00D4069C"/>
    <w:rsid w:val="00D41487"/>
    <w:rsid w:val="00D53917"/>
    <w:rsid w:val="00D551DD"/>
    <w:rsid w:val="00D61973"/>
    <w:rsid w:val="00D62626"/>
    <w:rsid w:val="00D63009"/>
    <w:rsid w:val="00D6733F"/>
    <w:rsid w:val="00D678CD"/>
    <w:rsid w:val="00D71A93"/>
    <w:rsid w:val="00D72847"/>
    <w:rsid w:val="00D740A3"/>
    <w:rsid w:val="00D8280F"/>
    <w:rsid w:val="00D86C8C"/>
    <w:rsid w:val="00D91ABB"/>
    <w:rsid w:val="00D938A4"/>
    <w:rsid w:val="00D965ED"/>
    <w:rsid w:val="00D978A5"/>
    <w:rsid w:val="00DA11D4"/>
    <w:rsid w:val="00DA1583"/>
    <w:rsid w:val="00DA3FC2"/>
    <w:rsid w:val="00DC29BC"/>
    <w:rsid w:val="00DC4887"/>
    <w:rsid w:val="00DC76F4"/>
    <w:rsid w:val="00DD06FA"/>
    <w:rsid w:val="00DD426A"/>
    <w:rsid w:val="00DD45DC"/>
    <w:rsid w:val="00DE5809"/>
    <w:rsid w:val="00DF1080"/>
    <w:rsid w:val="00DF4CC3"/>
    <w:rsid w:val="00DF536F"/>
    <w:rsid w:val="00DF7FF4"/>
    <w:rsid w:val="00E03C6D"/>
    <w:rsid w:val="00E20DD6"/>
    <w:rsid w:val="00E2124A"/>
    <w:rsid w:val="00E214A2"/>
    <w:rsid w:val="00E21D80"/>
    <w:rsid w:val="00E2363B"/>
    <w:rsid w:val="00E23BFF"/>
    <w:rsid w:val="00E31301"/>
    <w:rsid w:val="00E36904"/>
    <w:rsid w:val="00E40ADB"/>
    <w:rsid w:val="00E4262B"/>
    <w:rsid w:val="00E42C65"/>
    <w:rsid w:val="00E53037"/>
    <w:rsid w:val="00E53425"/>
    <w:rsid w:val="00E561A4"/>
    <w:rsid w:val="00E57A24"/>
    <w:rsid w:val="00E657AF"/>
    <w:rsid w:val="00E668F2"/>
    <w:rsid w:val="00E67BBA"/>
    <w:rsid w:val="00E778D9"/>
    <w:rsid w:val="00E77FC3"/>
    <w:rsid w:val="00E862C2"/>
    <w:rsid w:val="00E910C1"/>
    <w:rsid w:val="00E91C08"/>
    <w:rsid w:val="00E92548"/>
    <w:rsid w:val="00E946E6"/>
    <w:rsid w:val="00E94742"/>
    <w:rsid w:val="00EA464F"/>
    <w:rsid w:val="00EB58F1"/>
    <w:rsid w:val="00EC7A67"/>
    <w:rsid w:val="00ED0C1F"/>
    <w:rsid w:val="00ED1F8C"/>
    <w:rsid w:val="00ED4CE3"/>
    <w:rsid w:val="00ED59EC"/>
    <w:rsid w:val="00ED7F76"/>
    <w:rsid w:val="00EE3255"/>
    <w:rsid w:val="00EE6FD7"/>
    <w:rsid w:val="00EE722E"/>
    <w:rsid w:val="00EF0178"/>
    <w:rsid w:val="00EF2A8C"/>
    <w:rsid w:val="00EF4FF9"/>
    <w:rsid w:val="00F11BFB"/>
    <w:rsid w:val="00F12869"/>
    <w:rsid w:val="00F14085"/>
    <w:rsid w:val="00F1753B"/>
    <w:rsid w:val="00F178AD"/>
    <w:rsid w:val="00F203C3"/>
    <w:rsid w:val="00F206B0"/>
    <w:rsid w:val="00F21925"/>
    <w:rsid w:val="00F21B73"/>
    <w:rsid w:val="00F2268B"/>
    <w:rsid w:val="00F25D41"/>
    <w:rsid w:val="00F321E5"/>
    <w:rsid w:val="00F32868"/>
    <w:rsid w:val="00F34984"/>
    <w:rsid w:val="00F40B01"/>
    <w:rsid w:val="00F531B3"/>
    <w:rsid w:val="00F56275"/>
    <w:rsid w:val="00F56DB8"/>
    <w:rsid w:val="00F56DE5"/>
    <w:rsid w:val="00F57982"/>
    <w:rsid w:val="00F64205"/>
    <w:rsid w:val="00F65CB8"/>
    <w:rsid w:val="00F6625B"/>
    <w:rsid w:val="00F80879"/>
    <w:rsid w:val="00F83538"/>
    <w:rsid w:val="00F9127F"/>
    <w:rsid w:val="00F96401"/>
    <w:rsid w:val="00F9714D"/>
    <w:rsid w:val="00FA0D5A"/>
    <w:rsid w:val="00FA2BD6"/>
    <w:rsid w:val="00FA36FA"/>
    <w:rsid w:val="00FA6882"/>
    <w:rsid w:val="00FA6FDA"/>
    <w:rsid w:val="00FB36EC"/>
    <w:rsid w:val="00FB4405"/>
    <w:rsid w:val="00FB4A2F"/>
    <w:rsid w:val="00FB52B9"/>
    <w:rsid w:val="00FC23B6"/>
    <w:rsid w:val="00FC4A26"/>
    <w:rsid w:val="00FD13E7"/>
    <w:rsid w:val="00FD7E40"/>
    <w:rsid w:val="00FE4E4A"/>
    <w:rsid w:val="00FE5C41"/>
    <w:rsid w:val="00FF47D9"/>
    <w:rsid w:val="00FF63E2"/>
    <w:rsid w:val="00FF7DD6"/>
    <w:rsid w:val="03A375E1"/>
    <w:rsid w:val="2D360875"/>
    <w:rsid w:val="3F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2BE05"/>
  <w15:docId w15:val="{CC6A7F1C-4BCF-4D9C-9F0A-DE3FB74D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EA"/>
    <w:pPr>
      <w:widowControl w:val="0"/>
      <w:suppressAutoHyphens/>
    </w:pPr>
    <w:rPr>
      <w:rFonts w:eastAsia="Times New Roman"/>
      <w:kern w:val="2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42EA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4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2EA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442EA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2442EA"/>
    <w:pPr>
      <w:tabs>
        <w:tab w:val="center" w:pos="4513"/>
        <w:tab w:val="right" w:pos="9026"/>
      </w:tabs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2442EA"/>
    <w:pPr>
      <w:tabs>
        <w:tab w:val="center" w:pos="4513"/>
        <w:tab w:val="right" w:pos="9026"/>
      </w:tabs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2442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2EA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442E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ListParagraph">
    <w:name w:val="List Paragraph"/>
    <w:basedOn w:val="Normal"/>
    <w:uiPriority w:val="34"/>
    <w:qFormat/>
    <w:rsid w:val="002442EA"/>
    <w:pPr>
      <w:ind w:left="720"/>
      <w:contextualSpacing/>
    </w:pPr>
    <w:rPr>
      <w:rFonts w:cs="Mang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2EA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2EA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EA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2442E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2442EA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442EA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customStyle="1" w:styleId="xmsonormal">
    <w:name w:val="x_msonormal"/>
    <w:basedOn w:val="Normal"/>
    <w:rsid w:val="002442EA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2EA"/>
    <w:rPr>
      <w:color w:val="605E5C"/>
      <w:shd w:val="clear" w:color="auto" w:fill="E1DFDD"/>
    </w:rPr>
  </w:style>
  <w:style w:type="character" w:customStyle="1" w:styleId="xspelle">
    <w:name w:val="x_spelle"/>
    <w:basedOn w:val="DefaultParagraphFont"/>
    <w:rsid w:val="0024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A4348-A38B-41E8-A44D-744BC7C0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mayo</dc:creator>
  <cp:lastModifiedBy>John Lavery</cp:lastModifiedBy>
  <cp:revision>2</cp:revision>
  <cp:lastPrinted>2022-07-10T08:25:00Z</cp:lastPrinted>
  <dcterms:created xsi:type="dcterms:W3CDTF">2022-07-24T12:58:00Z</dcterms:created>
  <dcterms:modified xsi:type="dcterms:W3CDTF">2022-07-24T12:58:00Z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741774EC03C04348B41363AC3B0FA6A2</vt:lpwstr>
  </property>
</Properties>
</file>